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2F852755"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#10</w:t>
      </w:r>
      <w:r w:rsidR="00BD5252">
        <w:rPr>
          <w:rFonts w:ascii="Arial" w:hAnsi="Arial" w:cs="Arial"/>
          <w:b/>
          <w:bCs/>
          <w:sz w:val="24"/>
        </w:rPr>
        <w:t>6</w:t>
      </w:r>
      <w:r w:rsidR="0097334D">
        <w:rPr>
          <w:rFonts w:ascii="Arial" w:hAnsi="Arial" w:cs="Arial"/>
          <w:b/>
          <w:bCs/>
          <w:sz w:val="24"/>
        </w:rPr>
        <w:t>bis</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24296A" w:rsidRPr="0024296A">
        <w:rPr>
          <w:rFonts w:ascii="Arial" w:hAnsi="Arial" w:cs="Arial"/>
          <w:b/>
          <w:bCs/>
          <w:sz w:val="24"/>
        </w:rPr>
        <w:t>R1-</w:t>
      </w:r>
      <w:r w:rsidR="00856C6F" w:rsidRPr="00856C6F">
        <w:t xml:space="preserve"> </w:t>
      </w:r>
      <w:r w:rsidR="00856C6F" w:rsidRPr="00856C6F">
        <w:rPr>
          <w:rFonts w:ascii="Arial" w:hAnsi="Arial" w:cs="Arial"/>
          <w:b/>
          <w:bCs/>
          <w:sz w:val="24"/>
        </w:rPr>
        <w:t>2108925</w:t>
      </w:r>
    </w:p>
    <w:bookmarkEnd w:id="0"/>
    <w:bookmarkEnd w:id="1"/>
    <w:p w14:paraId="24038B26" w14:textId="160D885A" w:rsidR="00734D8C" w:rsidRPr="00856C6F" w:rsidRDefault="00734D8C"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Pr="00856C6F">
        <w:rPr>
          <w:rFonts w:ascii="Arial" w:hAnsi="Arial" w:cs="Arial"/>
          <w:b/>
          <w:bCs/>
        </w:rPr>
        <w:t xml:space="preserve"> </w:t>
      </w:r>
      <w:r w:rsidR="00856C6F" w:rsidRPr="00856C6F">
        <w:rPr>
          <w:rFonts w:ascii="Arial" w:eastAsia="MS Mincho" w:hAnsi="Arial" w:cs="Arial"/>
          <w:b/>
          <w:bCs/>
          <w:sz w:val="24"/>
          <w:lang w:eastAsia="ja-JP"/>
        </w:rPr>
        <w:t>October 11</w:t>
      </w:r>
      <w:r w:rsidR="00856C6F" w:rsidRPr="00856C6F">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xml:space="preserve"> – 19</w:t>
      </w:r>
      <w:r w:rsidR="00856C6F" w:rsidRPr="00856C6F">
        <w:rPr>
          <w:rFonts w:ascii="Arial" w:eastAsia="MS Mincho" w:hAnsi="Arial" w:cs="Arial"/>
          <w:b/>
          <w:bCs/>
          <w:sz w:val="24"/>
          <w:vertAlign w:val="superscript"/>
          <w:lang w:eastAsia="ja-JP"/>
        </w:rPr>
        <w:t>th</w:t>
      </w:r>
      <w:r w:rsidR="00856C6F" w:rsidRPr="00856C6F">
        <w:rPr>
          <w:rFonts w:ascii="Arial" w:eastAsia="MS Mincho" w:hAnsi="Arial" w:cs="Arial"/>
          <w:b/>
          <w:bCs/>
          <w:sz w:val="24"/>
          <w:lang w:eastAsia="ja-JP"/>
        </w:rPr>
        <w:t>, 2021</w:t>
      </w:r>
    </w:p>
    <w:p w14:paraId="36FDECC0" w14:textId="77777777" w:rsidR="00734D8C" w:rsidRPr="00CF0608" w:rsidRDefault="00734D8C" w:rsidP="00734D8C">
      <w:pPr>
        <w:pBdr>
          <w:top w:val="single" w:sz="4" w:space="1" w:color="auto"/>
        </w:pBdr>
        <w:spacing w:after="0"/>
        <w:jc w:val="left"/>
        <w:rPr>
          <w:b/>
          <w:kern w:val="2"/>
          <w:lang w:eastAsia="zh-CN"/>
        </w:rPr>
      </w:pPr>
    </w:p>
    <w:p w14:paraId="46704137" w14:textId="3E22299B"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r w:rsidR="00711A51">
        <w:rPr>
          <w:rFonts w:ascii="Arial" w:eastAsia="Batang" w:hAnsi="Arial" w:cs="Arial"/>
          <w:b/>
          <w:bCs/>
          <w:lang w:val="en-GB"/>
        </w:rPr>
        <w:t>1</w:t>
      </w:r>
      <w:r>
        <w:rPr>
          <w:rFonts w:ascii="Arial" w:eastAsia="Batang" w:hAnsi="Arial" w:cs="Arial"/>
          <w:b/>
          <w:bCs/>
          <w:lang w:val="en-GB"/>
        </w:rPr>
        <w:t>.2</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44AD4B5A"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4"/>
      <w:bookmarkStart w:id="3" w:name="OLE_LINK5"/>
      <w:bookmarkStart w:id="4" w:name="OLE_LINK1"/>
      <w:r w:rsidR="00EF42BF" w:rsidRPr="00EF42BF">
        <w:rPr>
          <w:rFonts w:ascii="Arial" w:eastAsia="Batang" w:hAnsi="Arial" w:cs="Arial"/>
          <w:b/>
          <w:bCs/>
          <w:lang w:val="en-GB"/>
        </w:rPr>
        <w:t>Discussion on inter-UE coordination in sidelink resource allocation</w:t>
      </w:r>
      <w:bookmarkEnd w:id="2"/>
      <w:bookmarkEnd w:id="3"/>
    </w:p>
    <w:bookmarkEnd w:id="4"/>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3C6684D8" w:rsidR="006308E1" w:rsidRPr="00B81AB8" w:rsidRDefault="00734D8C" w:rsidP="006308E1">
      <w:pPr>
        <w:pStyle w:val="3GPPText"/>
        <w:rPr>
          <w:sz w:val="22"/>
        </w:rPr>
      </w:pPr>
      <w:r w:rsidRPr="00B81AB8">
        <w:rPr>
          <w:sz w:val="22"/>
        </w:rPr>
        <w:t xml:space="preserve">According to the WID </w:t>
      </w:r>
      <w:r w:rsidRPr="00B81AB8">
        <w:rPr>
          <w:rFonts w:hint="eastAsia"/>
          <w:sz w:val="22"/>
        </w:rPr>
        <w:t>[</w:t>
      </w:r>
      <w:r w:rsidRPr="00B81AB8">
        <w:rPr>
          <w:sz w:val="22"/>
        </w:rPr>
        <w:t>1] of RAN #</w:t>
      </w:r>
      <w:r w:rsidR="00B71023" w:rsidRPr="00B81AB8">
        <w:rPr>
          <w:sz w:val="22"/>
        </w:rPr>
        <w:t>9</w:t>
      </w:r>
      <w:r w:rsidR="005E4672">
        <w:rPr>
          <w:sz w:val="22"/>
        </w:rPr>
        <w:t>0</w:t>
      </w:r>
      <w:r w:rsidRPr="00B81AB8">
        <w:rPr>
          <w:rFonts w:hint="eastAsia"/>
          <w:sz w:val="22"/>
        </w:rPr>
        <w:t>,</w:t>
      </w:r>
      <w:r w:rsidRPr="00B81AB8">
        <w:rPr>
          <w:sz w:val="22"/>
        </w:rPr>
        <w:t xml:space="preserve"> </w:t>
      </w:r>
      <w:r w:rsidRPr="00B81AB8">
        <w:rPr>
          <w:rFonts w:hint="eastAsia"/>
          <w:sz w:val="22"/>
        </w:rPr>
        <w:t>R17</w:t>
      </w:r>
      <w:r w:rsidRPr="00B81AB8">
        <w:rPr>
          <w:sz w:val="22"/>
        </w:rPr>
        <w:t xml:space="preserve"> NR sidelink will enhance mode 2 resource allocation with the identified item “inter-UE coordination” to improve reliability and reduce latency.</w:t>
      </w:r>
      <w:r w:rsidRPr="00B81AB8">
        <w:rPr>
          <w:rFonts w:hint="eastAsia"/>
          <w:sz w:val="22"/>
        </w:rPr>
        <w:t xml:space="preserve"> </w:t>
      </w:r>
      <w:r w:rsidR="006308E1" w:rsidRPr="00B81AB8">
        <w:rPr>
          <w:sz w:val="22"/>
        </w:rPr>
        <w:t xml:space="preserve">In this contribution, we </w:t>
      </w:r>
      <w:r w:rsidR="001F0F5A">
        <w:rPr>
          <w:rFonts w:hint="eastAsia"/>
          <w:sz w:val="22"/>
        </w:rPr>
        <w:t>will</w:t>
      </w:r>
      <w:r w:rsidR="001F0F5A">
        <w:rPr>
          <w:sz w:val="22"/>
        </w:rPr>
        <w:t xml:space="preserve"> </w:t>
      </w:r>
      <w:r w:rsidR="006308E1" w:rsidRPr="00B81AB8">
        <w:rPr>
          <w:sz w:val="22"/>
        </w:rPr>
        <w:t>discuss</w:t>
      </w:r>
      <w:r w:rsidR="006308E1" w:rsidRPr="00B81AB8">
        <w:rPr>
          <w:rFonts w:hint="eastAsia"/>
          <w:sz w:val="22"/>
        </w:rPr>
        <w:t xml:space="preserve"> </w:t>
      </w:r>
      <w:r w:rsidR="006308E1" w:rsidRPr="00B81AB8">
        <w:rPr>
          <w:sz w:val="22"/>
        </w:rPr>
        <w:t>the feasible mechanism of inter-UE coordination in mode 2 for NR sidelink communication.</w:t>
      </w:r>
    </w:p>
    <w:p w14:paraId="486A0709" w14:textId="77777777" w:rsidR="00734D8C" w:rsidRPr="00DE787C" w:rsidRDefault="00734D8C" w:rsidP="00734D8C">
      <w:pPr>
        <w:pStyle w:val="1"/>
        <w:rPr>
          <w:lang w:eastAsia="zh-CN"/>
        </w:rPr>
      </w:pPr>
      <w:r>
        <w:rPr>
          <w:lang w:eastAsia="zh-CN"/>
        </w:rPr>
        <w:t>Discussion</w:t>
      </w:r>
    </w:p>
    <w:p w14:paraId="40C5E357" w14:textId="77777777" w:rsidR="009D060B" w:rsidRDefault="009D060B" w:rsidP="009D060B">
      <w:pPr>
        <w:pStyle w:val="2"/>
        <w:rPr>
          <w:iCs/>
          <w:sz w:val="22"/>
          <w:lang w:eastAsia="zh-CN"/>
        </w:rPr>
      </w:pPr>
      <w:r>
        <w:rPr>
          <w:rFonts w:hint="eastAsia"/>
          <w:iCs/>
          <w:sz w:val="22"/>
          <w:lang w:eastAsia="zh-CN"/>
        </w:rPr>
        <w:t>I</w:t>
      </w:r>
      <w:r w:rsidRPr="00E97FBD">
        <w:rPr>
          <w:iCs/>
          <w:sz w:val="22"/>
          <w:lang w:eastAsia="zh-CN"/>
        </w:rPr>
        <w:t xml:space="preserve">nter-UE coordination </w:t>
      </w:r>
      <w:r w:rsidRPr="00E97FBD">
        <w:rPr>
          <w:rFonts w:hint="eastAsia"/>
          <w:iCs/>
          <w:sz w:val="22"/>
          <w:lang w:eastAsia="zh-CN"/>
        </w:rPr>
        <w:t>scheme</w:t>
      </w:r>
      <w:r w:rsidRPr="00E97FBD">
        <w:rPr>
          <w:iCs/>
          <w:sz w:val="22"/>
          <w:lang w:eastAsia="zh-CN"/>
        </w:rPr>
        <w:t xml:space="preserve"> </w:t>
      </w:r>
      <w:r w:rsidRPr="00E97FBD">
        <w:rPr>
          <w:rFonts w:hint="eastAsia"/>
          <w:iCs/>
          <w:sz w:val="22"/>
          <w:lang w:eastAsia="zh-CN"/>
        </w:rPr>
        <w:t>1</w:t>
      </w:r>
    </w:p>
    <w:p w14:paraId="02AF555A" w14:textId="77777777" w:rsidR="009D060B" w:rsidRPr="009A0B4E" w:rsidRDefault="009D060B" w:rsidP="009D060B">
      <w:pPr>
        <w:pStyle w:val="3"/>
        <w:numPr>
          <w:ilvl w:val="2"/>
          <w:numId w:val="1"/>
        </w:numPr>
        <w:rPr>
          <w:rFonts w:ascii="Times New Roman" w:hAnsi="Times New Roman" w:cs="Times New Roman"/>
          <w:sz w:val="22"/>
          <w:szCs w:val="22"/>
        </w:rPr>
      </w:pPr>
      <w:r w:rsidRPr="0023608F">
        <w:rPr>
          <w:rFonts w:ascii="Times New Roman" w:hAnsi="Times New Roman" w:cs="Times New Roman"/>
          <w:iCs/>
          <w:sz w:val="22"/>
          <w:szCs w:val="22"/>
          <w:highlight w:val="cyan"/>
        </w:rPr>
        <w:t>How to</w:t>
      </w:r>
      <w:r w:rsidRPr="0023608F">
        <w:rPr>
          <w:rFonts w:ascii="Times New Roman" w:hAnsi="Times New Roman" w:cs="Times New Roman"/>
          <w:sz w:val="22"/>
          <w:szCs w:val="22"/>
          <w:highlight w:val="cyan"/>
        </w:rPr>
        <w:t xml:space="preserve"> determine inter-UE coordination information</w:t>
      </w:r>
    </w:p>
    <w:p w14:paraId="1B6A21E2" w14:textId="4E311A48" w:rsidR="009D060B" w:rsidRDefault="00743F03" w:rsidP="009D060B">
      <w:pPr>
        <w:rPr>
          <w:lang w:eastAsia="zh-CN"/>
        </w:rPr>
      </w:pPr>
      <w:r>
        <w:rPr>
          <w:rFonts w:hint="eastAsia"/>
          <w:lang w:eastAsia="zh-CN"/>
        </w:rPr>
        <w:t>I</w:t>
      </w:r>
      <w:r>
        <w:rPr>
          <w:lang w:eastAsia="zh-CN"/>
        </w:rPr>
        <w:t xml:space="preserve">n </w:t>
      </w:r>
      <w:r>
        <w:t xml:space="preserve">RAN1 #106-e, </w:t>
      </w:r>
      <w:r w:rsidR="001064E5">
        <w:t xml:space="preserve">the </w:t>
      </w:r>
      <w:r>
        <w:t>preferred resource set and non-preferred resource set are all supported in Scheme 1, and the following agreement</w:t>
      </w:r>
      <w:r w:rsidR="00E41199">
        <w:t>s</w:t>
      </w:r>
      <w:r>
        <w:t xml:space="preserve"> </w:t>
      </w:r>
      <w:r w:rsidR="00BE7025">
        <w:t>w</w:t>
      </w:r>
      <w:r w:rsidR="00BE096A">
        <w:t>e</w:t>
      </w:r>
      <w:r w:rsidR="00BE7025">
        <w:t>re</w:t>
      </w:r>
      <w:r w:rsidR="00E41199">
        <w:t xml:space="preserve"> </w:t>
      </w:r>
      <w:r w:rsidR="00E41199">
        <w:rPr>
          <w:rFonts w:hint="eastAsia"/>
          <w:lang w:eastAsia="zh-CN"/>
        </w:rPr>
        <w:t>achieved</w:t>
      </w:r>
      <w:r>
        <w:t>:</w:t>
      </w:r>
    </w:p>
    <w:tbl>
      <w:tblPr>
        <w:tblStyle w:val="a5"/>
        <w:tblW w:w="0" w:type="auto"/>
        <w:tblLook w:val="04A0" w:firstRow="1" w:lastRow="0" w:firstColumn="1" w:lastColumn="0" w:noHBand="0" w:noVBand="1"/>
      </w:tblPr>
      <w:tblGrid>
        <w:gridCol w:w="9736"/>
      </w:tblGrid>
      <w:tr w:rsidR="009D060B" w14:paraId="67221C23" w14:textId="77777777" w:rsidTr="0067335F">
        <w:tc>
          <w:tcPr>
            <w:tcW w:w="9736" w:type="dxa"/>
          </w:tcPr>
          <w:p w14:paraId="75719DB0" w14:textId="77777777" w:rsidR="00743F03" w:rsidRDefault="00743F03" w:rsidP="0067335F">
            <w:pPr>
              <w:rPr>
                <w:lang w:eastAsia="x-none"/>
              </w:rPr>
            </w:pPr>
          </w:p>
          <w:p w14:paraId="65F3D90A" w14:textId="7E7BFBA3" w:rsidR="009D060B" w:rsidRPr="007D6F41" w:rsidRDefault="009D060B" w:rsidP="0067335F">
            <w:pPr>
              <w:rPr>
                <w:szCs w:val="20"/>
                <w:highlight w:val="green"/>
              </w:rPr>
            </w:pPr>
            <w:r w:rsidRPr="007D6F41">
              <w:rPr>
                <w:rFonts w:eastAsia="Malgun Gothic"/>
                <w:b/>
                <w:szCs w:val="20"/>
                <w:highlight w:val="green"/>
                <w:lang w:eastAsia="ko-KR"/>
              </w:rPr>
              <w:t xml:space="preserve">Agreement </w:t>
            </w:r>
          </w:p>
          <w:p w14:paraId="56DA46F9" w14:textId="77777777" w:rsidR="009D060B" w:rsidRPr="007D6F41" w:rsidRDefault="009D060B" w:rsidP="0067335F">
            <w:pPr>
              <w:pStyle w:val="a3"/>
              <w:ind w:firstLine="440"/>
              <w:rPr>
                <w:rFonts w:eastAsia="Malgun Gothic"/>
              </w:rPr>
            </w:pPr>
            <w:r w:rsidRPr="007D6F41">
              <w:rPr>
                <w:rFonts w:eastAsia="Malgun Gothic"/>
              </w:rPr>
              <w:t>In scheme 1, at least the following is supported to determine inter-UE coordination information of preferred resource set</w:t>
            </w:r>
            <w:r w:rsidRPr="007D6F41">
              <w:t>:</w:t>
            </w:r>
          </w:p>
          <w:p w14:paraId="0EE19F58" w14:textId="77777777" w:rsidR="009D060B" w:rsidRPr="007D6F41" w:rsidRDefault="009D060B" w:rsidP="0067335F">
            <w:pPr>
              <w:pStyle w:val="a3"/>
              <w:numPr>
                <w:ilvl w:val="1"/>
                <w:numId w:val="26"/>
              </w:numPr>
              <w:autoSpaceDE/>
              <w:autoSpaceDN/>
              <w:adjustRightInd/>
              <w:snapToGrid/>
              <w:spacing w:after="0"/>
              <w:ind w:left="800" w:firstLineChars="0"/>
              <w:rPr>
                <w:rFonts w:eastAsia="Malgun Gothic"/>
              </w:rPr>
            </w:pPr>
            <w:r w:rsidRPr="007D6F41">
              <w:rPr>
                <w:rFonts w:eastAsia="Malgun Gothic"/>
              </w:rPr>
              <w:t>UE-A considers any resource(s) satisfying all the following condition(s) as set of resource(s) preferred for UE-B’s transmission</w:t>
            </w:r>
          </w:p>
          <w:p w14:paraId="00AAA121" w14:textId="77777777" w:rsidR="009D060B" w:rsidRPr="007D6F41" w:rsidRDefault="009D060B" w:rsidP="0067335F">
            <w:pPr>
              <w:pStyle w:val="a3"/>
              <w:numPr>
                <w:ilvl w:val="2"/>
                <w:numId w:val="26"/>
              </w:numPr>
              <w:autoSpaceDE/>
              <w:autoSpaceDN/>
              <w:adjustRightInd/>
              <w:snapToGrid/>
              <w:spacing w:after="0"/>
              <w:ind w:left="1200" w:firstLineChars="0"/>
              <w:rPr>
                <w:rFonts w:eastAsia="Malgun Gothic"/>
              </w:rPr>
            </w:pPr>
            <w:r w:rsidRPr="007D6F41">
              <w:rPr>
                <w:rFonts w:eastAsia="Malgun Gothic"/>
              </w:rPr>
              <w:t>Condition 1-A-1:</w:t>
            </w:r>
          </w:p>
          <w:p w14:paraId="2CF41E45" w14:textId="77777777" w:rsidR="009D060B" w:rsidRPr="007D6F41" w:rsidRDefault="009D060B" w:rsidP="0067335F">
            <w:pPr>
              <w:pStyle w:val="a3"/>
              <w:numPr>
                <w:ilvl w:val="3"/>
                <w:numId w:val="26"/>
              </w:numPr>
              <w:autoSpaceDE/>
              <w:autoSpaceDN/>
              <w:adjustRightInd/>
              <w:snapToGrid/>
              <w:spacing w:after="0"/>
              <w:ind w:left="1600" w:firstLineChars="0"/>
              <w:rPr>
                <w:rFonts w:eastAsia="Malgun Gothic"/>
              </w:rPr>
            </w:pPr>
            <w:r w:rsidRPr="007D6F41">
              <w:rPr>
                <w:rFonts w:eastAsia="Malgun Gothic"/>
              </w:rPr>
              <w:t xml:space="preserve">Resource(s) excluding those overlapping with reserved resource(s) of other UE identified by UE-A whose RSRP measurement </w:t>
            </w:r>
            <w:r w:rsidRPr="007D6F41">
              <w:t>is larger than a RSRP threshold</w:t>
            </w:r>
          </w:p>
          <w:p w14:paraId="2C3A0826" w14:textId="77777777" w:rsidR="009D060B" w:rsidRPr="007D6F41" w:rsidRDefault="009D060B" w:rsidP="0067335F">
            <w:pPr>
              <w:pStyle w:val="a3"/>
              <w:numPr>
                <w:ilvl w:val="4"/>
                <w:numId w:val="26"/>
              </w:numPr>
              <w:autoSpaceDE/>
              <w:autoSpaceDN/>
              <w:adjustRightInd/>
              <w:snapToGrid/>
              <w:spacing w:after="0"/>
              <w:ind w:left="2000" w:firstLineChars="0"/>
              <w:rPr>
                <w:rFonts w:eastAsia="Malgun Gothic"/>
              </w:rPr>
            </w:pPr>
            <w:r w:rsidRPr="007D6F41">
              <w:t xml:space="preserve">FFS: </w:t>
            </w:r>
            <w:r w:rsidRPr="007D6F41">
              <w:rPr>
                <w:rFonts w:eastAsia="Malgun Gothic"/>
              </w:rPr>
              <w:t>Other details (if any)</w:t>
            </w:r>
          </w:p>
          <w:p w14:paraId="495758EE" w14:textId="77777777" w:rsidR="009D060B" w:rsidRPr="007D6F41" w:rsidRDefault="009D060B" w:rsidP="0067335F">
            <w:pPr>
              <w:pStyle w:val="a3"/>
              <w:numPr>
                <w:ilvl w:val="2"/>
                <w:numId w:val="26"/>
              </w:numPr>
              <w:autoSpaceDE/>
              <w:autoSpaceDN/>
              <w:adjustRightInd/>
              <w:snapToGrid/>
              <w:spacing w:after="0"/>
              <w:ind w:left="1200" w:firstLineChars="0"/>
              <w:rPr>
                <w:rFonts w:eastAsia="Malgun Gothic"/>
              </w:rPr>
            </w:pPr>
            <w:r w:rsidRPr="007D6F41">
              <w:rPr>
                <w:rFonts w:eastAsia="Malgun Gothic"/>
              </w:rPr>
              <w:t>FFS: Condition 1-A-2:</w:t>
            </w:r>
          </w:p>
          <w:p w14:paraId="36FB90B8" w14:textId="77777777" w:rsidR="009D060B" w:rsidRPr="007D6F41" w:rsidRDefault="009D060B" w:rsidP="0067335F">
            <w:pPr>
              <w:pStyle w:val="a3"/>
              <w:numPr>
                <w:ilvl w:val="3"/>
                <w:numId w:val="26"/>
              </w:numPr>
              <w:autoSpaceDE/>
              <w:autoSpaceDN/>
              <w:adjustRightInd/>
              <w:snapToGrid/>
              <w:spacing w:after="0"/>
              <w:ind w:left="1600" w:firstLineChars="0"/>
              <w:rPr>
                <w:rFonts w:eastAsia="Malgun Gothic"/>
              </w:rPr>
            </w:pPr>
            <w:r w:rsidRPr="007D6F41">
              <w:rPr>
                <w:rFonts w:eastAsia="Malgun Gothic"/>
              </w:rPr>
              <w:t>Resource(s) excluding slot(s) where UE-A, when it is intended receiver of UE-B, does not expect to perform SL reception from UE-B</w:t>
            </w:r>
          </w:p>
          <w:p w14:paraId="6BEBB45D" w14:textId="77777777" w:rsidR="009D060B" w:rsidRPr="007D6F41" w:rsidRDefault="009D060B" w:rsidP="0067335F">
            <w:pPr>
              <w:pStyle w:val="a3"/>
              <w:numPr>
                <w:ilvl w:val="4"/>
                <w:numId w:val="26"/>
              </w:numPr>
              <w:autoSpaceDE/>
              <w:autoSpaceDN/>
              <w:adjustRightInd/>
              <w:snapToGrid/>
              <w:spacing w:after="0"/>
              <w:ind w:left="2000" w:firstLineChars="0"/>
              <w:rPr>
                <w:rFonts w:eastAsia="Malgun Gothic"/>
              </w:rPr>
            </w:pPr>
            <w:r w:rsidRPr="007D6F41">
              <w:t xml:space="preserve">FFS: </w:t>
            </w:r>
            <w:r w:rsidRPr="007D6F41">
              <w:rPr>
                <w:rFonts w:eastAsia="Malgun Gothic"/>
              </w:rPr>
              <w:t>Other details (if any)</w:t>
            </w:r>
          </w:p>
          <w:p w14:paraId="4C73459A" w14:textId="77777777" w:rsidR="009D060B" w:rsidRPr="007D6F41" w:rsidRDefault="009D060B" w:rsidP="0067335F">
            <w:pPr>
              <w:pStyle w:val="a3"/>
              <w:numPr>
                <w:ilvl w:val="2"/>
                <w:numId w:val="26"/>
              </w:numPr>
              <w:autoSpaceDE/>
              <w:autoSpaceDN/>
              <w:adjustRightInd/>
              <w:snapToGrid/>
              <w:spacing w:after="0"/>
              <w:ind w:left="1200" w:firstLineChars="0"/>
              <w:rPr>
                <w:rFonts w:eastAsia="Malgun Gothic"/>
              </w:rPr>
            </w:pPr>
            <w:r w:rsidRPr="007D6F41">
              <w:rPr>
                <w:rFonts w:eastAsia="Malgun Gothic"/>
              </w:rPr>
              <w:t>FFS: Condition 1-A-3:</w:t>
            </w:r>
          </w:p>
          <w:p w14:paraId="7D41FB7C" w14:textId="77777777" w:rsidR="009D060B" w:rsidRPr="007D6F41" w:rsidRDefault="009D060B" w:rsidP="0067335F">
            <w:pPr>
              <w:pStyle w:val="a3"/>
              <w:numPr>
                <w:ilvl w:val="3"/>
                <w:numId w:val="26"/>
              </w:numPr>
              <w:autoSpaceDE/>
              <w:autoSpaceDN/>
              <w:adjustRightInd/>
              <w:snapToGrid/>
              <w:spacing w:after="0"/>
              <w:ind w:left="1600" w:firstLineChars="0"/>
              <w:rPr>
                <w:rFonts w:eastAsia="Malgun Gothic"/>
              </w:rPr>
            </w:pPr>
            <w:r w:rsidRPr="007D6F41">
              <w:rPr>
                <w:rFonts w:eastAsia="Malgun Gothic"/>
              </w:rPr>
              <w:t xml:space="preserve">Resource(s) </w:t>
            </w:r>
            <w:r w:rsidRPr="007D6F41">
              <w:t>satisfying UE-B’s traffic requirement (if available)</w:t>
            </w:r>
          </w:p>
          <w:p w14:paraId="6759BC61" w14:textId="77777777" w:rsidR="009D060B" w:rsidRPr="007D6F41" w:rsidRDefault="009D060B" w:rsidP="0067335F">
            <w:pPr>
              <w:pStyle w:val="a3"/>
              <w:numPr>
                <w:ilvl w:val="4"/>
                <w:numId w:val="26"/>
              </w:numPr>
              <w:autoSpaceDE/>
              <w:autoSpaceDN/>
              <w:adjustRightInd/>
              <w:snapToGrid/>
              <w:spacing w:after="0"/>
              <w:ind w:left="2000" w:firstLineChars="0"/>
              <w:rPr>
                <w:rFonts w:eastAsia="Malgun Gothic"/>
              </w:rPr>
            </w:pPr>
            <w:r w:rsidRPr="007D6F41">
              <w:t xml:space="preserve">FFS: </w:t>
            </w:r>
            <w:r w:rsidRPr="007D6F41">
              <w:rPr>
                <w:rFonts w:eastAsia="Malgun Gothic"/>
              </w:rPr>
              <w:t>Other details (if any)</w:t>
            </w:r>
          </w:p>
          <w:p w14:paraId="789CCAA6" w14:textId="77777777" w:rsidR="009D060B" w:rsidRPr="007D6F41" w:rsidRDefault="009D060B" w:rsidP="0067335F">
            <w:pPr>
              <w:pStyle w:val="a3"/>
              <w:numPr>
                <w:ilvl w:val="2"/>
                <w:numId w:val="26"/>
              </w:numPr>
              <w:autoSpaceDE/>
              <w:autoSpaceDN/>
              <w:adjustRightInd/>
              <w:snapToGrid/>
              <w:spacing w:after="0"/>
              <w:ind w:left="1200" w:firstLineChars="0"/>
              <w:rPr>
                <w:rFonts w:eastAsia="Malgun Gothic"/>
              </w:rPr>
            </w:pPr>
            <w:r w:rsidRPr="007D6F41">
              <w:rPr>
                <w:rFonts w:eastAsia="Malgun Gothic"/>
              </w:rPr>
              <w:t>FFS: Other condition(s)</w:t>
            </w:r>
          </w:p>
          <w:p w14:paraId="32173459" w14:textId="77777777" w:rsidR="009D060B" w:rsidRPr="007D6F41" w:rsidRDefault="009D060B" w:rsidP="0067335F">
            <w:pPr>
              <w:pStyle w:val="a3"/>
              <w:numPr>
                <w:ilvl w:val="1"/>
                <w:numId w:val="33"/>
              </w:numPr>
              <w:overflowPunct w:val="0"/>
              <w:autoSpaceDE/>
              <w:autoSpaceDN/>
              <w:adjustRightInd/>
              <w:snapToGrid/>
              <w:spacing w:after="0"/>
              <w:ind w:left="800" w:firstLineChars="0"/>
              <w:rPr>
                <w:rFonts w:eastAsia="Malgun Gothic"/>
              </w:rPr>
            </w:pPr>
            <w:r w:rsidRPr="007D6F41">
              <w:rPr>
                <w:rFonts w:eastAsia="Malgun Gothic"/>
              </w:rPr>
              <w:t>FFS: Other details (if any)</w:t>
            </w:r>
          </w:p>
          <w:p w14:paraId="3F3FFF7E" w14:textId="77777777" w:rsidR="009D060B" w:rsidRPr="007D6F41" w:rsidRDefault="009D060B" w:rsidP="0067335F">
            <w:pPr>
              <w:rPr>
                <w:lang w:eastAsia="x-none"/>
              </w:rPr>
            </w:pPr>
          </w:p>
          <w:p w14:paraId="1539515A" w14:textId="77777777" w:rsidR="009D060B" w:rsidRPr="007D6F41" w:rsidRDefault="009D060B" w:rsidP="0067335F">
            <w:pPr>
              <w:rPr>
                <w:szCs w:val="20"/>
                <w:highlight w:val="green"/>
              </w:rPr>
            </w:pPr>
            <w:r w:rsidRPr="007D6F41">
              <w:rPr>
                <w:rFonts w:eastAsia="Malgun Gothic"/>
                <w:b/>
                <w:szCs w:val="20"/>
                <w:highlight w:val="green"/>
                <w:lang w:eastAsia="ko-KR"/>
              </w:rPr>
              <w:t xml:space="preserve">Agreement </w:t>
            </w:r>
          </w:p>
          <w:p w14:paraId="52F2B599" w14:textId="77777777" w:rsidR="009D060B" w:rsidRPr="007D6F41" w:rsidRDefault="009D060B" w:rsidP="0067335F">
            <w:pPr>
              <w:pStyle w:val="a3"/>
              <w:ind w:firstLine="440"/>
              <w:rPr>
                <w:rFonts w:eastAsia="Malgun Gothic"/>
              </w:rPr>
            </w:pPr>
            <w:r w:rsidRPr="007D6F41">
              <w:rPr>
                <w:rFonts w:eastAsia="Malgun Gothic"/>
              </w:rPr>
              <w:lastRenderedPageBreak/>
              <w:t>In scheme 1, at least the following is supported to determine inter-UE coordination information of non-preferred resource set</w:t>
            </w:r>
            <w:r w:rsidRPr="007D6F41">
              <w:t>:</w:t>
            </w:r>
          </w:p>
          <w:p w14:paraId="442D887F" w14:textId="77777777" w:rsidR="009D060B" w:rsidRPr="007D6F41" w:rsidRDefault="009D060B" w:rsidP="0067335F">
            <w:pPr>
              <w:pStyle w:val="a3"/>
              <w:numPr>
                <w:ilvl w:val="0"/>
                <w:numId w:val="26"/>
              </w:numPr>
              <w:autoSpaceDE/>
              <w:autoSpaceDN/>
              <w:adjustRightInd/>
              <w:snapToGrid/>
              <w:spacing w:after="0"/>
              <w:ind w:left="760" w:firstLineChars="0" w:hanging="360"/>
              <w:rPr>
                <w:rFonts w:eastAsia="Malgun Gothic"/>
              </w:rPr>
            </w:pPr>
            <w:r w:rsidRPr="007D6F41">
              <w:rPr>
                <w:rFonts w:eastAsia="Malgun Gothic"/>
              </w:rPr>
              <w:t>UE-A considers any resource(s) satisfying at least one of the following condition(s) as set of resource(s) non-preferred for UE-B’s transmission</w:t>
            </w:r>
          </w:p>
          <w:p w14:paraId="21DA48C7" w14:textId="77777777" w:rsidR="009D060B" w:rsidRPr="007D6F41" w:rsidRDefault="009D060B" w:rsidP="0067335F">
            <w:pPr>
              <w:pStyle w:val="a3"/>
              <w:numPr>
                <w:ilvl w:val="1"/>
                <w:numId w:val="26"/>
              </w:numPr>
              <w:autoSpaceDE/>
              <w:autoSpaceDN/>
              <w:adjustRightInd/>
              <w:snapToGrid/>
              <w:spacing w:after="0"/>
              <w:ind w:firstLineChars="0"/>
              <w:rPr>
                <w:rFonts w:eastAsia="Malgun Gothic"/>
              </w:rPr>
            </w:pPr>
            <w:r w:rsidRPr="007D6F41">
              <w:rPr>
                <w:rFonts w:eastAsia="Malgun Gothic"/>
              </w:rPr>
              <w:t>Condition 1-B-1:</w:t>
            </w:r>
          </w:p>
          <w:p w14:paraId="4E26CF90" w14:textId="77777777" w:rsidR="009D060B" w:rsidRPr="007D6F41" w:rsidRDefault="009D060B" w:rsidP="0067335F">
            <w:pPr>
              <w:pStyle w:val="a3"/>
              <w:numPr>
                <w:ilvl w:val="2"/>
                <w:numId w:val="26"/>
              </w:numPr>
              <w:autoSpaceDE/>
              <w:autoSpaceDN/>
              <w:adjustRightInd/>
              <w:snapToGrid/>
              <w:spacing w:after="0"/>
              <w:ind w:firstLineChars="0"/>
              <w:rPr>
                <w:rFonts w:eastAsia="Malgun Gothic"/>
              </w:rPr>
            </w:pPr>
            <w:r w:rsidRPr="007D6F41">
              <w:rPr>
                <w:rFonts w:eastAsia="Malgun Gothic"/>
              </w:rPr>
              <w:t>Reserved resource(s) of other UE identified by UE-A from other UEs’ SCI (including priority field) and RSRP measurement</w:t>
            </w:r>
          </w:p>
          <w:p w14:paraId="41F595EA" w14:textId="05DB7487" w:rsidR="009D060B" w:rsidRPr="007D6F41" w:rsidRDefault="009D060B" w:rsidP="0067335F">
            <w:pPr>
              <w:pStyle w:val="a3"/>
              <w:numPr>
                <w:ilvl w:val="3"/>
                <w:numId w:val="26"/>
              </w:numPr>
              <w:autoSpaceDE/>
              <w:autoSpaceDN/>
              <w:adjustRightInd/>
              <w:snapToGrid/>
              <w:spacing w:after="0"/>
              <w:ind w:firstLineChars="0"/>
              <w:rPr>
                <w:rFonts w:eastAsia="Malgun Gothic"/>
              </w:rPr>
            </w:pPr>
            <w:r w:rsidRPr="007D6F41">
              <w:t xml:space="preserve">FFS: </w:t>
            </w:r>
            <w:r w:rsidR="00157DD8">
              <w:rPr>
                <w:rFonts w:eastAsia="Malgun Gothic"/>
              </w:rPr>
              <w:t>Other details (if any)</w:t>
            </w:r>
          </w:p>
          <w:p w14:paraId="0584FA3E" w14:textId="77777777" w:rsidR="009D060B" w:rsidRPr="007D6F41" w:rsidRDefault="009D060B" w:rsidP="0067335F">
            <w:pPr>
              <w:pStyle w:val="a3"/>
              <w:numPr>
                <w:ilvl w:val="1"/>
                <w:numId w:val="26"/>
              </w:numPr>
              <w:autoSpaceDE/>
              <w:autoSpaceDN/>
              <w:adjustRightInd/>
              <w:snapToGrid/>
              <w:spacing w:after="0"/>
              <w:ind w:firstLineChars="0"/>
              <w:rPr>
                <w:rFonts w:eastAsia="Malgun Gothic"/>
              </w:rPr>
            </w:pPr>
            <w:r w:rsidRPr="007D6F41">
              <w:rPr>
                <w:rFonts w:eastAsia="Malgun Gothic"/>
              </w:rPr>
              <w:t>FFS: Condition 1-B-2:</w:t>
            </w:r>
          </w:p>
          <w:p w14:paraId="5980D3E5" w14:textId="77777777" w:rsidR="009D060B" w:rsidRPr="007D6F41" w:rsidRDefault="009D060B" w:rsidP="0067335F">
            <w:pPr>
              <w:pStyle w:val="a3"/>
              <w:numPr>
                <w:ilvl w:val="2"/>
                <w:numId w:val="26"/>
              </w:numPr>
              <w:autoSpaceDE/>
              <w:autoSpaceDN/>
              <w:adjustRightInd/>
              <w:snapToGrid/>
              <w:spacing w:after="0"/>
              <w:ind w:firstLineChars="0"/>
              <w:rPr>
                <w:rFonts w:eastAsia="Malgun Gothic"/>
              </w:rPr>
            </w:pPr>
            <w:r w:rsidRPr="007D6F41">
              <w:rPr>
                <w:rFonts w:eastAsia="Malgun Gothic"/>
              </w:rPr>
              <w:t>Resource(s) (e.g., slot(s)) where UE-A, when it is intended receiver of UE-B, does not expect to perform SL reception from UE-B</w:t>
            </w:r>
          </w:p>
          <w:p w14:paraId="3E4DDAF3" w14:textId="77777777" w:rsidR="009D060B" w:rsidRPr="007D6F41" w:rsidRDefault="009D060B" w:rsidP="0067335F">
            <w:pPr>
              <w:pStyle w:val="a3"/>
              <w:numPr>
                <w:ilvl w:val="3"/>
                <w:numId w:val="26"/>
              </w:numPr>
              <w:autoSpaceDE/>
              <w:autoSpaceDN/>
              <w:adjustRightInd/>
              <w:snapToGrid/>
              <w:spacing w:after="0"/>
              <w:ind w:firstLineChars="0"/>
              <w:rPr>
                <w:rFonts w:eastAsia="Malgun Gothic"/>
              </w:rPr>
            </w:pPr>
            <w:r w:rsidRPr="007D6F41">
              <w:t xml:space="preserve">FFS: </w:t>
            </w:r>
            <w:r w:rsidRPr="007D6F41">
              <w:rPr>
                <w:rFonts w:eastAsia="Malgun Gothic"/>
              </w:rPr>
              <w:t>Other details (if any)</w:t>
            </w:r>
          </w:p>
          <w:p w14:paraId="4BD55F30" w14:textId="77777777" w:rsidR="009D060B" w:rsidRPr="007D6F41" w:rsidRDefault="009D060B" w:rsidP="0067335F">
            <w:pPr>
              <w:pStyle w:val="a3"/>
              <w:numPr>
                <w:ilvl w:val="1"/>
                <w:numId w:val="26"/>
              </w:numPr>
              <w:autoSpaceDE/>
              <w:autoSpaceDN/>
              <w:adjustRightInd/>
              <w:snapToGrid/>
              <w:spacing w:after="0"/>
              <w:ind w:firstLineChars="0"/>
              <w:rPr>
                <w:rFonts w:eastAsia="Malgun Gothic"/>
              </w:rPr>
            </w:pPr>
            <w:r w:rsidRPr="007D6F41">
              <w:rPr>
                <w:rFonts w:eastAsia="Malgun Gothic"/>
              </w:rPr>
              <w:t>FFS: Other condition(s)</w:t>
            </w:r>
          </w:p>
          <w:p w14:paraId="53B19625" w14:textId="77777777" w:rsidR="009D060B" w:rsidRPr="007D6F41" w:rsidRDefault="009D060B" w:rsidP="0067335F">
            <w:pPr>
              <w:pStyle w:val="a3"/>
              <w:numPr>
                <w:ilvl w:val="0"/>
                <w:numId w:val="26"/>
              </w:numPr>
              <w:overflowPunct w:val="0"/>
              <w:autoSpaceDE/>
              <w:autoSpaceDN/>
              <w:adjustRightInd/>
              <w:snapToGrid/>
              <w:spacing w:after="0"/>
              <w:ind w:left="760" w:firstLineChars="0" w:hanging="360"/>
              <w:rPr>
                <w:rFonts w:eastAsia="Malgun Gothic"/>
              </w:rPr>
            </w:pPr>
            <w:r w:rsidRPr="007D6F41">
              <w:rPr>
                <w:rFonts w:eastAsia="Malgun Gothic"/>
              </w:rPr>
              <w:t>FFS: Other details (if any)</w:t>
            </w:r>
          </w:p>
          <w:p w14:paraId="5ED9DDE2" w14:textId="77777777" w:rsidR="009D060B" w:rsidRPr="009A0B4E" w:rsidRDefault="009D060B" w:rsidP="0067335F">
            <w:pPr>
              <w:rPr>
                <w:lang w:eastAsia="zh-CN"/>
              </w:rPr>
            </w:pPr>
          </w:p>
        </w:tc>
      </w:tr>
    </w:tbl>
    <w:p w14:paraId="0D06FB4D" w14:textId="5B629174" w:rsidR="006E41BE" w:rsidRDefault="00EC09B8" w:rsidP="00E41199">
      <w:pPr>
        <w:pStyle w:val="3GPPText"/>
        <w:rPr>
          <w:sz w:val="22"/>
        </w:rPr>
      </w:pPr>
      <w:r w:rsidRPr="00E41199">
        <w:rPr>
          <w:rFonts w:hint="eastAsia"/>
          <w:sz w:val="22"/>
        </w:rPr>
        <w:lastRenderedPageBreak/>
        <w:t>F</w:t>
      </w:r>
      <w:r w:rsidRPr="00E41199">
        <w:rPr>
          <w:sz w:val="22"/>
        </w:rPr>
        <w:t xml:space="preserve">or </w:t>
      </w:r>
      <w:r w:rsidR="00E41199">
        <w:rPr>
          <w:sz w:val="22"/>
        </w:rPr>
        <w:t xml:space="preserve">the </w:t>
      </w:r>
      <w:r w:rsidRPr="00E41199">
        <w:rPr>
          <w:sz w:val="22"/>
        </w:rPr>
        <w:t xml:space="preserve">inter-UE coordination information </w:t>
      </w:r>
      <w:r w:rsidR="00E41199" w:rsidRPr="00E41199">
        <w:rPr>
          <w:sz w:val="22"/>
        </w:rPr>
        <w:t>determi</w:t>
      </w:r>
      <w:r w:rsidR="00E41199">
        <w:rPr>
          <w:sz w:val="22"/>
        </w:rPr>
        <w:t xml:space="preserve">nation </w:t>
      </w:r>
      <w:r w:rsidRPr="00E41199">
        <w:rPr>
          <w:sz w:val="22"/>
        </w:rPr>
        <w:t xml:space="preserve">of preferred resource set, </w:t>
      </w:r>
      <w:r w:rsidR="00E41199">
        <w:rPr>
          <w:sz w:val="22"/>
        </w:rPr>
        <w:t xml:space="preserve">the following </w:t>
      </w:r>
      <w:r w:rsidRPr="00E41199">
        <w:rPr>
          <w:sz w:val="22"/>
        </w:rPr>
        <w:t xml:space="preserve">three </w:t>
      </w:r>
      <w:r w:rsidR="00766BA6" w:rsidRPr="00E41199">
        <w:rPr>
          <w:sz w:val="22"/>
        </w:rPr>
        <w:t>c</w:t>
      </w:r>
      <w:r w:rsidRPr="00E41199">
        <w:rPr>
          <w:sz w:val="22"/>
        </w:rPr>
        <w:t>onditions</w:t>
      </w:r>
      <w:r w:rsidR="00E41199">
        <w:rPr>
          <w:sz w:val="22"/>
        </w:rPr>
        <w:t xml:space="preserve"> </w:t>
      </w:r>
      <w:r w:rsidR="00766BA6" w:rsidRPr="00E41199">
        <w:rPr>
          <w:sz w:val="22"/>
        </w:rPr>
        <w:t>were</w:t>
      </w:r>
      <w:r w:rsidRPr="00E41199">
        <w:rPr>
          <w:sz w:val="22"/>
        </w:rPr>
        <w:t xml:space="preserve"> proposed</w:t>
      </w:r>
      <w:r w:rsidR="000A4E17" w:rsidRPr="00E41199">
        <w:rPr>
          <w:sz w:val="22"/>
        </w:rPr>
        <w:t xml:space="preserve"> </w:t>
      </w:r>
      <w:r w:rsidR="000A4E17" w:rsidRPr="00E41199">
        <w:rPr>
          <w:rFonts w:hint="eastAsia"/>
          <w:sz w:val="22"/>
        </w:rPr>
        <w:t>in</w:t>
      </w:r>
      <w:r w:rsidR="000A4E17" w:rsidRPr="00E41199">
        <w:rPr>
          <w:sz w:val="22"/>
        </w:rPr>
        <w:t xml:space="preserve"> the last meeting</w:t>
      </w:r>
      <w:r w:rsidRPr="00E41199">
        <w:rPr>
          <w:sz w:val="22"/>
        </w:rPr>
        <w:t xml:space="preserve">. </w:t>
      </w:r>
      <w:r w:rsidR="00E41199">
        <w:rPr>
          <w:sz w:val="22"/>
        </w:rPr>
        <w:t>And c</w:t>
      </w:r>
      <w:r w:rsidR="00E41199" w:rsidRPr="00E41199">
        <w:rPr>
          <w:sz w:val="22"/>
        </w:rPr>
        <w:t>ondition 1-A-1</w:t>
      </w:r>
      <w:r w:rsidR="00E41199">
        <w:rPr>
          <w:sz w:val="22"/>
        </w:rPr>
        <w:t xml:space="preserve"> was already agreed.</w:t>
      </w:r>
    </w:p>
    <w:p w14:paraId="487016BE" w14:textId="0B26795D" w:rsidR="005A7F86" w:rsidRPr="00820A8D" w:rsidRDefault="005A7F86" w:rsidP="00820A8D">
      <w:pPr>
        <w:pStyle w:val="a3"/>
        <w:numPr>
          <w:ilvl w:val="0"/>
          <w:numId w:val="43"/>
        </w:numPr>
        <w:autoSpaceDE/>
        <w:autoSpaceDN/>
        <w:adjustRightInd/>
        <w:snapToGrid/>
        <w:spacing w:after="0"/>
        <w:ind w:firstLineChars="0"/>
        <w:rPr>
          <w:rFonts w:eastAsia="Malgun Gothic"/>
        </w:rPr>
      </w:pPr>
      <w:r w:rsidRPr="00820A8D">
        <w:rPr>
          <w:rFonts w:eastAsia="Malgun Gothic"/>
        </w:rPr>
        <w:t>Condition 1-A-1:</w:t>
      </w:r>
      <w:r>
        <w:rPr>
          <w:rFonts w:eastAsia="Malgun Gothic"/>
        </w:rPr>
        <w:t xml:space="preserve"> </w:t>
      </w:r>
      <w:r w:rsidRPr="00820A8D">
        <w:rPr>
          <w:rFonts w:eastAsia="Malgun Gothic"/>
        </w:rPr>
        <w:t xml:space="preserve">Resource(s) excluding those overlapping with reserved resource(s) of other UE identified by UE-A whose RSRP measurement </w:t>
      </w:r>
      <w:r w:rsidRPr="007D6F41">
        <w:t>is larger than a RSRP threshold</w:t>
      </w:r>
    </w:p>
    <w:p w14:paraId="0A377936" w14:textId="4624C5DC" w:rsidR="005A7F86" w:rsidRPr="00820A8D" w:rsidRDefault="005A7F86" w:rsidP="00820A8D">
      <w:pPr>
        <w:pStyle w:val="a3"/>
        <w:numPr>
          <w:ilvl w:val="0"/>
          <w:numId w:val="43"/>
        </w:numPr>
        <w:autoSpaceDE/>
        <w:autoSpaceDN/>
        <w:adjustRightInd/>
        <w:snapToGrid/>
        <w:spacing w:after="0"/>
        <w:ind w:firstLineChars="0"/>
        <w:rPr>
          <w:rFonts w:eastAsia="Malgun Gothic"/>
        </w:rPr>
      </w:pPr>
      <w:r w:rsidRPr="007D6F41">
        <w:rPr>
          <w:rFonts w:eastAsia="Malgun Gothic"/>
        </w:rPr>
        <w:t>Condition 1-A-2:</w:t>
      </w:r>
      <w:r>
        <w:rPr>
          <w:rFonts w:eastAsia="Malgun Gothic"/>
        </w:rPr>
        <w:t xml:space="preserve"> </w:t>
      </w:r>
      <w:r w:rsidRPr="00820A8D">
        <w:rPr>
          <w:rFonts w:eastAsia="Malgun Gothic"/>
        </w:rPr>
        <w:t>Resource(s) excluding slot(s) where UE-A, when it is intended receiver of UE-B, does not expect to perform SL reception from UE-B</w:t>
      </w:r>
    </w:p>
    <w:p w14:paraId="057D57BC" w14:textId="19570F89" w:rsidR="005A7F86" w:rsidRPr="00820A8D" w:rsidRDefault="005A7F86" w:rsidP="00820A8D">
      <w:pPr>
        <w:pStyle w:val="a3"/>
        <w:numPr>
          <w:ilvl w:val="0"/>
          <w:numId w:val="43"/>
        </w:numPr>
        <w:autoSpaceDE/>
        <w:autoSpaceDN/>
        <w:adjustRightInd/>
        <w:snapToGrid/>
        <w:spacing w:after="0"/>
        <w:ind w:firstLineChars="0"/>
        <w:rPr>
          <w:rFonts w:eastAsia="Malgun Gothic"/>
        </w:rPr>
      </w:pPr>
      <w:r w:rsidRPr="00820A8D">
        <w:rPr>
          <w:rFonts w:eastAsia="Malgun Gothic"/>
        </w:rPr>
        <w:t>Condition 1-A-3:</w:t>
      </w:r>
      <w:r>
        <w:rPr>
          <w:rFonts w:eastAsia="Malgun Gothic"/>
        </w:rPr>
        <w:t xml:space="preserve"> </w:t>
      </w:r>
      <w:r w:rsidRPr="005A7F86">
        <w:rPr>
          <w:rFonts w:eastAsia="Malgun Gothic"/>
        </w:rPr>
        <w:t xml:space="preserve">Resource(s) </w:t>
      </w:r>
      <w:r w:rsidRPr="007D6F41">
        <w:t>satisfying UE-B’s traffic requirement (if available)</w:t>
      </w:r>
    </w:p>
    <w:p w14:paraId="68568CA7" w14:textId="34DA8D08" w:rsidR="00EC09B8" w:rsidRPr="004D5986" w:rsidRDefault="006E7C7A" w:rsidP="004D5986">
      <w:pPr>
        <w:pStyle w:val="3GPPText"/>
        <w:rPr>
          <w:sz w:val="22"/>
        </w:rPr>
      </w:pPr>
      <w:r>
        <w:rPr>
          <w:sz w:val="22"/>
        </w:rPr>
        <w:t>For</w:t>
      </w:r>
      <w:r w:rsidR="007F7ADA">
        <w:rPr>
          <w:sz w:val="22"/>
        </w:rPr>
        <w:t xml:space="preserve"> c</w:t>
      </w:r>
      <w:r w:rsidR="00485F88" w:rsidRPr="004D5986">
        <w:rPr>
          <w:sz w:val="22"/>
        </w:rPr>
        <w:t>ondition 1-A-</w:t>
      </w:r>
      <w:r w:rsidR="0023608F" w:rsidRPr="004D5986">
        <w:rPr>
          <w:sz w:val="22"/>
        </w:rPr>
        <w:t>2</w:t>
      </w:r>
      <w:r w:rsidR="00485F88" w:rsidRPr="004D5986">
        <w:rPr>
          <w:sz w:val="22"/>
        </w:rPr>
        <w:t xml:space="preserve">, when UE-A is </w:t>
      </w:r>
      <w:r w:rsidR="001064E5">
        <w:rPr>
          <w:sz w:val="22"/>
        </w:rPr>
        <w:t xml:space="preserve">the </w:t>
      </w:r>
      <w:r w:rsidR="00485F88" w:rsidRPr="004D5986">
        <w:rPr>
          <w:sz w:val="22"/>
        </w:rPr>
        <w:t>intend</w:t>
      </w:r>
      <w:r w:rsidR="00D20D4C">
        <w:rPr>
          <w:sz w:val="22"/>
        </w:rPr>
        <w:t>ed</w:t>
      </w:r>
      <w:r w:rsidR="00485F88" w:rsidRPr="004D5986">
        <w:rPr>
          <w:sz w:val="22"/>
        </w:rPr>
        <w:t xml:space="preserve"> receiver of UE-B,</w:t>
      </w:r>
      <w:r w:rsidR="0023608F" w:rsidRPr="004D5986">
        <w:rPr>
          <w:sz w:val="22"/>
        </w:rPr>
        <w:t xml:space="preserve"> this condition is necessary</w:t>
      </w:r>
      <w:r w:rsidR="004D5986" w:rsidRPr="004D5986">
        <w:rPr>
          <w:sz w:val="22"/>
        </w:rPr>
        <w:t xml:space="preserve">. </w:t>
      </w:r>
      <w:r w:rsidR="00CA0300">
        <w:rPr>
          <w:sz w:val="22"/>
        </w:rPr>
        <w:t>To avoid half-duplex problem of UE-A, the r</w:t>
      </w:r>
      <w:r w:rsidR="00CA0300" w:rsidRPr="00CA0300">
        <w:rPr>
          <w:sz w:val="22"/>
        </w:rPr>
        <w:t xml:space="preserve">esource(s) </w:t>
      </w:r>
      <w:r w:rsidR="00CA0300" w:rsidRPr="00820A8D">
        <w:rPr>
          <w:sz w:val="22"/>
        </w:rPr>
        <w:t xml:space="preserve">(e.g., slot(s)) </w:t>
      </w:r>
      <w:r w:rsidR="00CA0300">
        <w:rPr>
          <w:sz w:val="22"/>
        </w:rPr>
        <w:t xml:space="preserve">where UE-A, </w:t>
      </w:r>
      <w:r w:rsidR="00CA0300" w:rsidRPr="00CA0300">
        <w:rPr>
          <w:sz w:val="22"/>
        </w:rPr>
        <w:t>does not expect to perform SL reception from UE-B</w:t>
      </w:r>
      <w:r w:rsidR="00CA0300">
        <w:rPr>
          <w:sz w:val="22"/>
        </w:rPr>
        <w:t xml:space="preserve"> should be excluded. These resource(s) can include the slot(s) where UE-A will do SL/UL transmission and rece</w:t>
      </w:r>
      <w:r>
        <w:rPr>
          <w:sz w:val="22"/>
        </w:rPr>
        <w:t>ption.</w:t>
      </w:r>
    </w:p>
    <w:p w14:paraId="70CCF113" w14:textId="2B927DD7" w:rsidR="0023608F" w:rsidRDefault="0023608F" w:rsidP="00A46DB6">
      <w:pPr>
        <w:pStyle w:val="3GPPText"/>
        <w:rPr>
          <w:sz w:val="22"/>
        </w:rPr>
      </w:pPr>
      <w:r w:rsidRPr="00A46DB6">
        <w:rPr>
          <w:rFonts w:hint="eastAsia"/>
          <w:sz w:val="22"/>
        </w:rPr>
        <w:t>F</w:t>
      </w:r>
      <w:r w:rsidRPr="00A46DB6">
        <w:rPr>
          <w:sz w:val="22"/>
        </w:rPr>
        <w:t xml:space="preserve">or Condition 1-A-3, </w:t>
      </w:r>
      <w:r w:rsidR="006E7C7A">
        <w:rPr>
          <w:sz w:val="22"/>
        </w:rPr>
        <w:t xml:space="preserve">when inter-UE coordination is </w:t>
      </w:r>
      <w:r w:rsidR="006E7C7A" w:rsidRPr="006E7C7A">
        <w:rPr>
          <w:sz w:val="22"/>
        </w:rPr>
        <w:t>explicitly</w:t>
      </w:r>
      <w:r w:rsidR="006E7C7A">
        <w:rPr>
          <w:sz w:val="22"/>
        </w:rPr>
        <w:t xml:space="preserve"> triggered by UE-B, </w:t>
      </w:r>
      <w:r w:rsidR="006E7C7A" w:rsidRPr="004D5986">
        <w:rPr>
          <w:sz w:val="22"/>
        </w:rPr>
        <w:t>this condition is necessary</w:t>
      </w:r>
      <w:r w:rsidR="00D20D4C" w:rsidRPr="00A46DB6">
        <w:rPr>
          <w:sz w:val="22"/>
        </w:rPr>
        <w:t xml:space="preserve">. </w:t>
      </w:r>
      <w:r w:rsidR="006E7C7A">
        <w:rPr>
          <w:sz w:val="22"/>
        </w:rPr>
        <w:t>In our view, t</w:t>
      </w:r>
      <w:r w:rsidR="00D20D4C" w:rsidRPr="00A46DB6">
        <w:rPr>
          <w:sz w:val="22"/>
        </w:rPr>
        <w:t>raffic requirement</w:t>
      </w:r>
      <w:r w:rsidR="001064E5">
        <w:rPr>
          <w:sz w:val="22"/>
        </w:rPr>
        <w:t>s</w:t>
      </w:r>
      <w:r w:rsidR="00D20D4C" w:rsidRPr="00A46DB6">
        <w:rPr>
          <w:sz w:val="22"/>
        </w:rPr>
        <w:t xml:space="preserve"> may</w:t>
      </w:r>
      <w:r w:rsidR="006E7C7A" w:rsidRPr="006E7C7A">
        <w:rPr>
          <w:sz w:val="22"/>
        </w:rPr>
        <w:t xml:space="preserve"> </w:t>
      </w:r>
      <w:r w:rsidR="006E7C7A" w:rsidRPr="00A46DB6">
        <w:rPr>
          <w:sz w:val="22"/>
        </w:rPr>
        <w:t>at least</w:t>
      </w:r>
      <w:r w:rsidR="00D20D4C" w:rsidRPr="00A46DB6">
        <w:rPr>
          <w:sz w:val="22"/>
        </w:rPr>
        <w:t xml:space="preserve"> include priority, resource size, and resource selection window size</w:t>
      </w:r>
      <w:r w:rsidR="006E7C7A">
        <w:rPr>
          <w:sz w:val="22"/>
        </w:rPr>
        <w:t>.</w:t>
      </w:r>
    </w:p>
    <w:p w14:paraId="4FEED571" w14:textId="4D02FB92" w:rsidR="00A46DB6" w:rsidRDefault="00A46DB6" w:rsidP="00C83217">
      <w:pPr>
        <w:pStyle w:val="a3"/>
        <w:numPr>
          <w:ilvl w:val="0"/>
          <w:numId w:val="40"/>
        </w:numPr>
        <w:ind w:firstLineChars="0"/>
      </w:pPr>
      <w:r w:rsidRPr="0004688B">
        <w:rPr>
          <w:rFonts w:eastAsia="宋体" w:cstheme="minorBidi"/>
          <w:kern w:val="2"/>
          <w:lang w:eastAsia="zh-CN"/>
        </w:rPr>
        <w:t>Priority:</w:t>
      </w:r>
      <w:r w:rsidR="006E7C7A">
        <w:rPr>
          <w:rFonts w:eastAsia="宋体" w:cstheme="minorBidi"/>
          <w:kern w:val="2"/>
          <w:lang w:eastAsia="zh-CN"/>
        </w:rPr>
        <w:t xml:space="preserve"> during resource exclusion procedure, UE-A can use the priority of UE-B to determine the RSRP threshold</w:t>
      </w:r>
      <w:r w:rsidR="00C83217" w:rsidRPr="00C83217">
        <w:rPr>
          <w:rFonts w:eastAsia="宋体" w:cstheme="minorBidi"/>
          <w:kern w:val="2"/>
          <w:lang w:eastAsia="zh-CN"/>
        </w:rPr>
        <w:t>.</w:t>
      </w:r>
    </w:p>
    <w:p w14:paraId="20BDA6F9" w14:textId="2264CB1F" w:rsidR="00CD3BF5" w:rsidRDefault="00CD3BF5" w:rsidP="00A46DB6">
      <w:pPr>
        <w:pStyle w:val="a3"/>
        <w:numPr>
          <w:ilvl w:val="0"/>
          <w:numId w:val="40"/>
        </w:numPr>
        <w:ind w:firstLineChars="0"/>
      </w:pPr>
      <w:r>
        <w:rPr>
          <w:lang w:eastAsia="zh-CN"/>
        </w:rPr>
        <w:t>Resource size:</w:t>
      </w:r>
      <w:r w:rsidR="00CC5260">
        <w:rPr>
          <w:lang w:eastAsia="zh-CN"/>
        </w:rPr>
        <w:t xml:space="preserve"> to determine </w:t>
      </w:r>
      <w:r w:rsidR="00C83217">
        <w:rPr>
          <w:lang w:eastAsia="zh-CN"/>
        </w:rPr>
        <w:t xml:space="preserve">a </w:t>
      </w:r>
      <w:r w:rsidR="007E5036">
        <w:rPr>
          <w:lang w:eastAsia="zh-CN"/>
        </w:rPr>
        <w:t xml:space="preserve">suitable </w:t>
      </w:r>
      <w:r w:rsidR="00CC5260">
        <w:rPr>
          <w:lang w:eastAsia="zh-CN"/>
        </w:rPr>
        <w:t xml:space="preserve">preferred </w:t>
      </w:r>
      <w:r w:rsidR="007E5036">
        <w:rPr>
          <w:lang w:eastAsia="zh-CN"/>
        </w:rPr>
        <w:t>resource set</w:t>
      </w:r>
      <w:r w:rsidR="00CC5260">
        <w:rPr>
          <w:lang w:eastAsia="zh-CN"/>
        </w:rPr>
        <w:t>, resource size of UE-B should be used as the candidate resource unit, when doing resource exclusion.</w:t>
      </w:r>
    </w:p>
    <w:p w14:paraId="6448610A" w14:textId="4C6BC3CE" w:rsidR="00A46DB6" w:rsidRPr="00C632DA" w:rsidRDefault="00CD3BF5" w:rsidP="00C83217">
      <w:pPr>
        <w:pStyle w:val="a3"/>
        <w:numPr>
          <w:ilvl w:val="0"/>
          <w:numId w:val="40"/>
        </w:numPr>
        <w:ind w:firstLineChars="0"/>
      </w:pPr>
      <w:r>
        <w:rPr>
          <w:lang w:eastAsia="zh-CN"/>
        </w:rPr>
        <w:t>Resource selection window:</w:t>
      </w:r>
      <w:r w:rsidR="00EC3650">
        <w:rPr>
          <w:lang w:eastAsia="zh-CN"/>
        </w:rPr>
        <w:t xml:space="preserve"> </w:t>
      </w:r>
      <w:r w:rsidR="00CC5260">
        <w:rPr>
          <w:lang w:eastAsia="zh-CN"/>
        </w:rPr>
        <w:t xml:space="preserve">the candidate resources in the preferred resource set should belong to </w:t>
      </w:r>
      <w:r w:rsidR="00C83217" w:rsidRPr="00C83217">
        <w:rPr>
          <w:lang w:eastAsia="zh-CN"/>
        </w:rPr>
        <w:t xml:space="preserve">the resource selection window </w:t>
      </w:r>
      <w:r w:rsidR="00CC5260">
        <w:rPr>
          <w:lang w:eastAsia="zh-CN"/>
        </w:rPr>
        <w:t>of</w:t>
      </w:r>
      <w:r w:rsidR="00CC5260" w:rsidRPr="00C83217">
        <w:rPr>
          <w:lang w:eastAsia="zh-CN"/>
        </w:rPr>
        <w:t xml:space="preserve"> </w:t>
      </w:r>
      <w:r w:rsidR="00C83217" w:rsidRPr="00C83217">
        <w:rPr>
          <w:lang w:eastAsia="zh-CN"/>
        </w:rPr>
        <w:t>UE-B.</w:t>
      </w:r>
    </w:p>
    <w:p w14:paraId="70B8AA3F" w14:textId="4881B8B5" w:rsidR="00B73C5D" w:rsidRDefault="00CD3BF5" w:rsidP="00A46DB6">
      <w:pPr>
        <w:pStyle w:val="3GPPText"/>
        <w:rPr>
          <w:sz w:val="22"/>
        </w:rPr>
      </w:pPr>
      <w:r>
        <w:rPr>
          <w:rFonts w:hint="eastAsia"/>
          <w:sz w:val="22"/>
        </w:rPr>
        <w:t>O</w:t>
      </w:r>
      <w:r>
        <w:rPr>
          <w:sz w:val="22"/>
        </w:rPr>
        <w:t xml:space="preserve">bviously, </w:t>
      </w:r>
      <w:r w:rsidR="00F105FA">
        <w:rPr>
          <w:rFonts w:hint="eastAsia"/>
          <w:sz w:val="22"/>
        </w:rPr>
        <w:t>based</w:t>
      </w:r>
      <w:r w:rsidR="00F105FA">
        <w:rPr>
          <w:sz w:val="22"/>
        </w:rPr>
        <w:t xml:space="preserve"> </w:t>
      </w:r>
      <w:r w:rsidR="00F105FA">
        <w:rPr>
          <w:rFonts w:hint="eastAsia"/>
          <w:sz w:val="22"/>
        </w:rPr>
        <w:t>on</w:t>
      </w:r>
      <w:r w:rsidR="00F105FA" w:rsidRPr="00F105FA">
        <w:rPr>
          <w:sz w:val="22"/>
        </w:rPr>
        <w:t xml:space="preserve"> </w:t>
      </w:r>
      <w:r w:rsidR="00F105FA" w:rsidRPr="00C83217">
        <w:rPr>
          <w:sz w:val="22"/>
        </w:rPr>
        <w:t>the above</w:t>
      </w:r>
      <w:r w:rsidR="00C83217" w:rsidRPr="00C83217">
        <w:rPr>
          <w:sz w:val="22"/>
        </w:rPr>
        <w:t xml:space="preserve"> “traffic requirement”,</w:t>
      </w:r>
      <w:r w:rsidR="00874A64">
        <w:rPr>
          <w:sz w:val="22"/>
        </w:rPr>
        <w:t xml:space="preserve"> </w:t>
      </w:r>
      <w:r w:rsidR="006A4B89">
        <w:rPr>
          <w:sz w:val="22"/>
        </w:rPr>
        <w:t xml:space="preserve">the preferred resource set will be more </w:t>
      </w:r>
      <w:r w:rsidR="006A4B89" w:rsidRPr="006A4B89">
        <w:rPr>
          <w:sz w:val="22"/>
        </w:rPr>
        <w:t>ac</w:t>
      </w:r>
      <w:r w:rsidR="006A4B89">
        <w:rPr>
          <w:sz w:val="22"/>
        </w:rPr>
        <w:t>cur</w:t>
      </w:r>
      <w:r w:rsidR="006A4B89" w:rsidRPr="006A4B89">
        <w:rPr>
          <w:sz w:val="22"/>
        </w:rPr>
        <w:t>ate</w:t>
      </w:r>
      <w:r w:rsidR="00C83217" w:rsidRPr="00C83217">
        <w:rPr>
          <w:sz w:val="22"/>
        </w:rPr>
        <w:t xml:space="preserve">. </w:t>
      </w:r>
    </w:p>
    <w:p w14:paraId="49F5A060" w14:textId="77777777" w:rsidR="004330E5" w:rsidRDefault="004853FC" w:rsidP="00A46DB6">
      <w:pPr>
        <w:pStyle w:val="3GPPText"/>
        <w:rPr>
          <w:b/>
          <w:i/>
          <w:sz w:val="22"/>
        </w:rPr>
      </w:pPr>
      <w:r w:rsidRPr="004853FC">
        <w:rPr>
          <w:rFonts w:hint="eastAsia"/>
          <w:b/>
          <w:i/>
          <w:sz w:val="22"/>
        </w:rPr>
        <w:t>P</w:t>
      </w:r>
      <w:r w:rsidRPr="004853FC">
        <w:rPr>
          <w:b/>
          <w:i/>
          <w:sz w:val="22"/>
        </w:rPr>
        <w:t>roposal 1:</w:t>
      </w:r>
      <w:r w:rsidR="00CB253B" w:rsidRPr="00CB253B">
        <w:rPr>
          <w:b/>
          <w:i/>
          <w:sz w:val="22"/>
        </w:rPr>
        <w:t xml:space="preserve"> </w:t>
      </w:r>
      <w:r w:rsidR="004330E5">
        <w:rPr>
          <w:rFonts w:hint="eastAsia"/>
          <w:b/>
          <w:i/>
          <w:sz w:val="22"/>
        </w:rPr>
        <w:t>T</w:t>
      </w:r>
      <w:r w:rsidR="004330E5" w:rsidRPr="004330E5">
        <w:rPr>
          <w:b/>
          <w:i/>
          <w:sz w:val="22"/>
        </w:rPr>
        <w:t>o determine inter-UE coordination information of preferred resource set</w:t>
      </w:r>
      <w:r w:rsidR="004330E5">
        <w:rPr>
          <w:rFonts w:hint="eastAsia"/>
          <w:b/>
          <w:i/>
          <w:sz w:val="22"/>
        </w:rPr>
        <w:t>,</w:t>
      </w:r>
      <w:r w:rsidR="004330E5">
        <w:rPr>
          <w:b/>
          <w:i/>
          <w:sz w:val="22"/>
        </w:rPr>
        <w:t xml:space="preserve"> the following conditions should be supported:</w:t>
      </w:r>
    </w:p>
    <w:p w14:paraId="1F5AC1C9" w14:textId="73F75D07" w:rsidR="004330E5" w:rsidRDefault="004330E5" w:rsidP="00820A8D">
      <w:pPr>
        <w:pStyle w:val="3GPPText"/>
        <w:numPr>
          <w:ilvl w:val="0"/>
          <w:numId w:val="44"/>
        </w:numPr>
        <w:rPr>
          <w:b/>
          <w:i/>
          <w:sz w:val="22"/>
        </w:rPr>
      </w:pPr>
      <w:r w:rsidRPr="004330E5">
        <w:rPr>
          <w:b/>
          <w:i/>
          <w:sz w:val="22"/>
        </w:rPr>
        <w:t>Condition 1-A-2:</w:t>
      </w:r>
      <w:r>
        <w:rPr>
          <w:b/>
          <w:i/>
          <w:sz w:val="22"/>
        </w:rPr>
        <w:t xml:space="preserve"> r</w:t>
      </w:r>
      <w:r w:rsidRPr="004330E5">
        <w:rPr>
          <w:b/>
          <w:i/>
          <w:sz w:val="22"/>
        </w:rPr>
        <w:t>esource(s) excluding slot(s) where UE-A, when it is intended receiver of UE-B, does not expect to perform SL reception from UE-B</w:t>
      </w:r>
      <w:r>
        <w:rPr>
          <w:b/>
          <w:i/>
          <w:sz w:val="22"/>
        </w:rPr>
        <w:t>.</w:t>
      </w:r>
    </w:p>
    <w:p w14:paraId="72015C2C" w14:textId="4E263CCB" w:rsidR="00B73C5D" w:rsidRDefault="004330E5" w:rsidP="00820A8D">
      <w:pPr>
        <w:pStyle w:val="3GPPText"/>
        <w:numPr>
          <w:ilvl w:val="0"/>
          <w:numId w:val="44"/>
        </w:numPr>
        <w:rPr>
          <w:b/>
          <w:i/>
          <w:sz w:val="22"/>
        </w:rPr>
      </w:pPr>
      <w:r w:rsidRPr="004330E5">
        <w:rPr>
          <w:b/>
          <w:i/>
          <w:sz w:val="22"/>
        </w:rPr>
        <w:t>Condition 1-A-3: Resource(s) satisfying UE-B’s traffic requirement (if available)</w:t>
      </w:r>
      <w:r>
        <w:rPr>
          <w:b/>
          <w:i/>
          <w:sz w:val="22"/>
        </w:rPr>
        <w:t>.</w:t>
      </w:r>
    </w:p>
    <w:p w14:paraId="09294CE9" w14:textId="415E977D" w:rsidR="008D06D8" w:rsidRDefault="008D06D8" w:rsidP="00A46DB6">
      <w:pPr>
        <w:pStyle w:val="3GPPText"/>
        <w:rPr>
          <w:sz w:val="22"/>
        </w:rPr>
      </w:pPr>
    </w:p>
    <w:p w14:paraId="717A196B" w14:textId="16843414" w:rsidR="0053166F" w:rsidRDefault="008D06D8" w:rsidP="00A46DB6">
      <w:pPr>
        <w:pStyle w:val="3GPPText"/>
        <w:rPr>
          <w:sz w:val="22"/>
        </w:rPr>
      </w:pPr>
      <w:r w:rsidRPr="008D06D8">
        <w:rPr>
          <w:sz w:val="22"/>
        </w:rPr>
        <w:lastRenderedPageBreak/>
        <w:t xml:space="preserve">In addition to the above mentioned, </w:t>
      </w:r>
      <w:r w:rsidR="0040121D">
        <w:rPr>
          <w:rFonts w:hint="eastAsia"/>
          <w:sz w:val="22"/>
        </w:rPr>
        <w:t>another</w:t>
      </w:r>
      <w:r w:rsidR="0040121D">
        <w:rPr>
          <w:sz w:val="22"/>
        </w:rPr>
        <w:t xml:space="preserve"> </w:t>
      </w:r>
      <w:r w:rsidR="0040121D">
        <w:rPr>
          <w:rFonts w:hint="eastAsia"/>
          <w:sz w:val="22"/>
        </w:rPr>
        <w:t>condition</w:t>
      </w:r>
      <w:r w:rsidRPr="008D06D8">
        <w:rPr>
          <w:sz w:val="22"/>
        </w:rPr>
        <w:t xml:space="preserve"> may also need to be concerned, i.e., </w:t>
      </w:r>
      <w:r w:rsidR="0040121D" w:rsidRPr="0040121D">
        <w:rPr>
          <w:sz w:val="22"/>
        </w:rPr>
        <w:t>Resource(s) excluding slot(s)</w:t>
      </w:r>
      <w:r w:rsidR="0040121D">
        <w:rPr>
          <w:sz w:val="22"/>
        </w:rPr>
        <w:t xml:space="preserve"> where UE-A cannot monitor.</w:t>
      </w:r>
      <w:r w:rsidRPr="008D06D8">
        <w:rPr>
          <w:sz w:val="22"/>
        </w:rPr>
        <w:t xml:space="preserve"> </w:t>
      </w:r>
      <w:r w:rsidR="0040121D">
        <w:rPr>
          <w:rFonts w:hint="eastAsia"/>
          <w:sz w:val="22"/>
        </w:rPr>
        <w:t>Similar</w:t>
      </w:r>
      <w:r w:rsidR="0040121D">
        <w:rPr>
          <w:sz w:val="22"/>
        </w:rPr>
        <w:t xml:space="preserve"> </w:t>
      </w:r>
      <w:r w:rsidR="0040121D">
        <w:rPr>
          <w:rFonts w:hint="eastAsia"/>
          <w:sz w:val="22"/>
        </w:rPr>
        <w:t>as</w:t>
      </w:r>
      <w:r w:rsidR="0040121D">
        <w:rPr>
          <w:sz w:val="22"/>
        </w:rPr>
        <w:t xml:space="preserve"> the resource exclusion procedure in R16 mode 2, i</w:t>
      </w:r>
      <w:r w:rsidR="0040121D" w:rsidRPr="008D06D8">
        <w:rPr>
          <w:sz w:val="22"/>
        </w:rPr>
        <w:t xml:space="preserve">f </w:t>
      </w:r>
      <w:r w:rsidR="0040121D">
        <w:rPr>
          <w:sz w:val="22"/>
        </w:rPr>
        <w:t xml:space="preserve">the </w:t>
      </w:r>
      <w:r w:rsidRPr="008D06D8">
        <w:rPr>
          <w:sz w:val="22"/>
        </w:rPr>
        <w:t xml:space="preserve">slot </w:t>
      </w:r>
      <w:r w:rsidRPr="008D06D8">
        <w:rPr>
          <w:i/>
          <w:sz w:val="22"/>
        </w:rPr>
        <w:t>z</w:t>
      </w:r>
      <w:r w:rsidRPr="008D06D8">
        <w:rPr>
          <w:sz w:val="22"/>
        </w:rPr>
        <w:t xml:space="preserve"> in the sensing window</w:t>
      </w:r>
      <w:r w:rsidR="0040121D">
        <w:rPr>
          <w:sz w:val="22"/>
        </w:rPr>
        <w:t xml:space="preserve"> cannot be monitored by UE-A</w:t>
      </w:r>
      <w:r w:rsidRPr="008D06D8">
        <w:rPr>
          <w:sz w:val="22"/>
        </w:rPr>
        <w:t>,</w:t>
      </w:r>
      <w:r w:rsidR="0040121D">
        <w:rPr>
          <w:sz w:val="22"/>
        </w:rPr>
        <w:t xml:space="preserve"> the </w:t>
      </w:r>
      <w:r w:rsidRPr="008D06D8">
        <w:rPr>
          <w:sz w:val="22"/>
        </w:rPr>
        <w:t>slot</w:t>
      </w:r>
      <w:r>
        <w:rPr>
          <w:rFonts w:hint="eastAsia"/>
          <w:sz w:val="22"/>
        </w:rPr>
        <w:t>(</w:t>
      </w:r>
      <w:r>
        <w:rPr>
          <w:sz w:val="22"/>
        </w:rPr>
        <w:t>s)</w:t>
      </w:r>
      <w:r w:rsidRPr="008D06D8">
        <w:rPr>
          <w:sz w:val="22"/>
        </w:rPr>
        <w:t xml:space="preserve"> </w:t>
      </w:r>
      <w:r w:rsidRPr="008D06D8">
        <w:rPr>
          <w:i/>
          <w:sz w:val="22"/>
        </w:rPr>
        <w:t>z + possible</w:t>
      </w:r>
      <w:r w:rsidR="004E2BE5">
        <w:rPr>
          <w:i/>
          <w:sz w:val="22"/>
        </w:rPr>
        <w:t xml:space="preserve"> reserved</w:t>
      </w:r>
      <w:r w:rsidRPr="008D06D8">
        <w:rPr>
          <w:i/>
          <w:sz w:val="22"/>
        </w:rPr>
        <w:t xml:space="preserve"> period(s)</w:t>
      </w:r>
      <w:r w:rsidRPr="008D06D8">
        <w:rPr>
          <w:sz w:val="22"/>
        </w:rPr>
        <w:t xml:space="preserve"> </w:t>
      </w:r>
      <w:r w:rsidR="0040121D">
        <w:rPr>
          <w:sz w:val="22"/>
        </w:rPr>
        <w:t>in selection window should be excluded.</w:t>
      </w:r>
    </w:p>
    <w:p w14:paraId="524A013E" w14:textId="4F14A019" w:rsidR="00061049" w:rsidRDefault="00C300EF" w:rsidP="00061049">
      <w:pPr>
        <w:pStyle w:val="3GPPText"/>
        <w:rPr>
          <w:b/>
          <w:i/>
          <w:sz w:val="22"/>
        </w:rPr>
      </w:pPr>
      <w:r w:rsidRPr="00C300EF">
        <w:rPr>
          <w:rFonts w:hint="eastAsia"/>
          <w:b/>
          <w:i/>
          <w:sz w:val="22"/>
        </w:rPr>
        <w:t>P</w:t>
      </w:r>
      <w:r w:rsidRPr="00C300EF">
        <w:rPr>
          <w:b/>
          <w:i/>
          <w:sz w:val="22"/>
        </w:rPr>
        <w:t xml:space="preserve">roposal </w:t>
      </w:r>
      <w:r w:rsidR="00061049">
        <w:rPr>
          <w:rFonts w:hint="eastAsia"/>
          <w:b/>
          <w:i/>
          <w:sz w:val="22"/>
        </w:rPr>
        <w:t>2</w:t>
      </w:r>
      <w:r w:rsidRPr="00C300EF">
        <w:rPr>
          <w:b/>
          <w:i/>
          <w:sz w:val="22"/>
        </w:rPr>
        <w:t xml:space="preserve">: </w:t>
      </w:r>
      <w:r w:rsidR="00061049">
        <w:rPr>
          <w:rFonts w:hint="eastAsia"/>
          <w:b/>
          <w:i/>
          <w:sz w:val="22"/>
        </w:rPr>
        <w:t>T</w:t>
      </w:r>
      <w:r w:rsidR="00061049" w:rsidRPr="004330E5">
        <w:rPr>
          <w:b/>
          <w:i/>
          <w:sz w:val="22"/>
        </w:rPr>
        <w:t>o determine inter-UE coordination information of preferred resource set</w:t>
      </w:r>
      <w:r w:rsidR="00061049">
        <w:rPr>
          <w:rFonts w:hint="eastAsia"/>
          <w:b/>
          <w:i/>
          <w:sz w:val="22"/>
        </w:rPr>
        <w:t>,</w:t>
      </w:r>
      <w:r w:rsidR="00061049">
        <w:rPr>
          <w:b/>
          <w:i/>
          <w:sz w:val="22"/>
        </w:rPr>
        <w:t xml:space="preserve"> the following condition should be supported:</w:t>
      </w:r>
    </w:p>
    <w:p w14:paraId="7C1E91B2" w14:textId="4377B07E" w:rsidR="00061049" w:rsidRDefault="00061049" w:rsidP="00061049">
      <w:pPr>
        <w:pStyle w:val="3GPPText"/>
        <w:numPr>
          <w:ilvl w:val="0"/>
          <w:numId w:val="44"/>
        </w:numPr>
        <w:rPr>
          <w:b/>
          <w:i/>
          <w:sz w:val="22"/>
        </w:rPr>
      </w:pPr>
      <w:r w:rsidRPr="004330E5">
        <w:rPr>
          <w:b/>
          <w:i/>
          <w:sz w:val="22"/>
        </w:rPr>
        <w:t>Condition 1-A-</w:t>
      </w:r>
      <w:r>
        <w:rPr>
          <w:rFonts w:hint="eastAsia"/>
          <w:b/>
          <w:i/>
          <w:sz w:val="22"/>
        </w:rPr>
        <w:t>4</w:t>
      </w:r>
      <w:r w:rsidRPr="004330E5">
        <w:rPr>
          <w:b/>
          <w:i/>
          <w:sz w:val="22"/>
        </w:rPr>
        <w:t>:</w:t>
      </w:r>
      <w:r w:rsidRPr="00820A8D">
        <w:rPr>
          <w:b/>
          <w:i/>
          <w:sz w:val="22"/>
        </w:rPr>
        <w:t xml:space="preserve"> r</w:t>
      </w:r>
      <w:r w:rsidRPr="00061049">
        <w:rPr>
          <w:b/>
          <w:i/>
          <w:sz w:val="22"/>
        </w:rPr>
        <w:t>esource(s) excluding slot(s) where UE-A cannot monitor.</w:t>
      </w:r>
    </w:p>
    <w:p w14:paraId="2F010C39" w14:textId="3183E221" w:rsidR="00571704" w:rsidRDefault="00061049" w:rsidP="00A46DB6">
      <w:pPr>
        <w:pStyle w:val="3GPPText"/>
        <w:rPr>
          <w:sz w:val="22"/>
        </w:rPr>
      </w:pPr>
      <w:r w:rsidRPr="00E41199">
        <w:rPr>
          <w:rFonts w:hint="eastAsia"/>
          <w:sz w:val="22"/>
        </w:rPr>
        <w:t>F</w:t>
      </w:r>
      <w:r w:rsidRPr="00E41199">
        <w:rPr>
          <w:sz w:val="22"/>
        </w:rPr>
        <w:t xml:space="preserve">or </w:t>
      </w:r>
      <w:r>
        <w:rPr>
          <w:sz w:val="22"/>
        </w:rPr>
        <w:t>non-</w:t>
      </w:r>
      <w:r w:rsidRPr="00E41199">
        <w:rPr>
          <w:sz w:val="22"/>
        </w:rPr>
        <w:t xml:space="preserve">preferred resource set, </w:t>
      </w:r>
      <w:r w:rsidR="00EE6FF2">
        <w:rPr>
          <w:sz w:val="22"/>
        </w:rPr>
        <w:t>similar as condition 1-A-2 in preferred resource set, r</w:t>
      </w:r>
      <w:r w:rsidR="00EE6FF2" w:rsidRPr="00EE6FF2">
        <w:rPr>
          <w:sz w:val="22"/>
        </w:rPr>
        <w:t>esource(s) (e.g., slot(s)) where UE-A, when it is intended receiver of UE-B, does not expect to perform SL reception from UE-B</w:t>
      </w:r>
      <w:r w:rsidR="00EE6FF2">
        <w:rPr>
          <w:sz w:val="22"/>
        </w:rPr>
        <w:t xml:space="preserve"> should be supported </w:t>
      </w:r>
      <w:r w:rsidR="00EE6FF2" w:rsidRPr="00EE6FF2">
        <w:rPr>
          <w:sz w:val="22"/>
        </w:rPr>
        <w:t>to determine inter-UE coordination information of non-preferred resource set</w:t>
      </w:r>
      <w:r w:rsidR="00EE6FF2">
        <w:rPr>
          <w:sz w:val="22"/>
        </w:rPr>
        <w:t>.</w:t>
      </w:r>
    </w:p>
    <w:p w14:paraId="6E25F5C3" w14:textId="6ACC7D9E" w:rsidR="00EE6FF2" w:rsidRDefault="00EE6FF2" w:rsidP="00EE6FF2">
      <w:pPr>
        <w:pStyle w:val="3GPPText"/>
        <w:rPr>
          <w:b/>
          <w:i/>
          <w:sz w:val="22"/>
        </w:rPr>
      </w:pPr>
      <w:r w:rsidRPr="004853FC">
        <w:rPr>
          <w:rFonts w:hint="eastAsia"/>
          <w:b/>
          <w:i/>
          <w:sz w:val="22"/>
        </w:rPr>
        <w:t>P</w:t>
      </w:r>
      <w:r w:rsidRPr="004853FC">
        <w:rPr>
          <w:b/>
          <w:i/>
          <w:sz w:val="22"/>
        </w:rPr>
        <w:t xml:space="preserve">roposal </w:t>
      </w:r>
      <w:r>
        <w:rPr>
          <w:rFonts w:hint="eastAsia"/>
          <w:b/>
          <w:i/>
          <w:sz w:val="22"/>
        </w:rPr>
        <w:t>3</w:t>
      </w:r>
      <w:r w:rsidRPr="004853FC">
        <w:rPr>
          <w:b/>
          <w:i/>
          <w:sz w:val="22"/>
        </w:rPr>
        <w:t>:</w:t>
      </w:r>
      <w:r w:rsidRPr="00CB253B">
        <w:rPr>
          <w:b/>
          <w:i/>
          <w:sz w:val="22"/>
        </w:rPr>
        <w:t xml:space="preserve"> </w:t>
      </w:r>
      <w:r>
        <w:rPr>
          <w:rFonts w:hint="eastAsia"/>
          <w:b/>
          <w:i/>
          <w:sz w:val="22"/>
        </w:rPr>
        <w:t>T</w:t>
      </w:r>
      <w:r w:rsidRPr="004330E5">
        <w:rPr>
          <w:b/>
          <w:i/>
          <w:sz w:val="22"/>
        </w:rPr>
        <w:t xml:space="preserve">o determine inter-UE coordination information of </w:t>
      </w:r>
      <w:r>
        <w:rPr>
          <w:rFonts w:hint="eastAsia"/>
          <w:b/>
          <w:i/>
          <w:sz w:val="22"/>
        </w:rPr>
        <w:t>non-</w:t>
      </w:r>
      <w:r w:rsidRPr="004330E5">
        <w:rPr>
          <w:b/>
          <w:i/>
          <w:sz w:val="22"/>
        </w:rPr>
        <w:t>preferred resource set</w:t>
      </w:r>
      <w:r>
        <w:rPr>
          <w:rFonts w:hint="eastAsia"/>
          <w:b/>
          <w:i/>
          <w:sz w:val="22"/>
        </w:rPr>
        <w:t>,</w:t>
      </w:r>
      <w:r>
        <w:rPr>
          <w:b/>
          <w:i/>
          <w:sz w:val="22"/>
        </w:rPr>
        <w:t xml:space="preserve"> the following condition should be supported:</w:t>
      </w:r>
    </w:p>
    <w:p w14:paraId="6DF33F18" w14:textId="59F4006C" w:rsidR="00EE6FF2" w:rsidRPr="00820A8D" w:rsidRDefault="00EE6FF2" w:rsidP="00820A8D">
      <w:pPr>
        <w:pStyle w:val="3GPPText"/>
        <w:numPr>
          <w:ilvl w:val="0"/>
          <w:numId w:val="44"/>
        </w:numPr>
        <w:rPr>
          <w:b/>
          <w:i/>
          <w:sz w:val="22"/>
        </w:rPr>
      </w:pPr>
      <w:r w:rsidRPr="004330E5">
        <w:rPr>
          <w:b/>
          <w:i/>
          <w:sz w:val="22"/>
        </w:rPr>
        <w:t>Condition 1-</w:t>
      </w:r>
      <w:r>
        <w:rPr>
          <w:rFonts w:hint="eastAsia"/>
          <w:b/>
          <w:i/>
          <w:sz w:val="22"/>
        </w:rPr>
        <w:t>B</w:t>
      </w:r>
      <w:r w:rsidRPr="004330E5">
        <w:rPr>
          <w:b/>
          <w:i/>
          <w:sz w:val="22"/>
        </w:rPr>
        <w:t>-2:</w:t>
      </w:r>
      <w:r w:rsidRPr="00EE6FF2">
        <w:rPr>
          <w:rFonts w:hint="eastAsia"/>
        </w:rPr>
        <w:t xml:space="preserve"> </w:t>
      </w:r>
      <w:r>
        <w:rPr>
          <w:rFonts w:hint="eastAsia"/>
          <w:b/>
          <w:i/>
          <w:sz w:val="22"/>
        </w:rPr>
        <w:t>r</w:t>
      </w:r>
      <w:r w:rsidRPr="00EE6FF2">
        <w:rPr>
          <w:b/>
          <w:i/>
          <w:sz w:val="22"/>
        </w:rPr>
        <w:t>esource(s) (e.g., slot(s)) where UE-A, when it is intended receiver of UE-B, does not expect to perform SL reception from UE-B</w:t>
      </w:r>
      <w:r>
        <w:rPr>
          <w:b/>
          <w:i/>
          <w:sz w:val="22"/>
        </w:rPr>
        <w:t>.</w:t>
      </w:r>
    </w:p>
    <w:p w14:paraId="30E05D69" w14:textId="2E64906A" w:rsidR="009D060B" w:rsidRDefault="009D060B" w:rsidP="009D060B">
      <w:pPr>
        <w:pStyle w:val="3"/>
        <w:numPr>
          <w:ilvl w:val="2"/>
          <w:numId w:val="1"/>
        </w:numPr>
        <w:rPr>
          <w:rFonts w:ascii="Times New Roman" w:hAnsi="Times New Roman" w:cs="Times New Roman"/>
          <w:sz w:val="22"/>
          <w:szCs w:val="22"/>
        </w:rPr>
      </w:pPr>
      <w:r w:rsidRPr="00714203">
        <w:rPr>
          <w:rFonts w:ascii="Times New Roman" w:hAnsi="Times New Roman" w:cs="Times New Roman"/>
          <w:iCs/>
          <w:sz w:val="22"/>
          <w:szCs w:val="22"/>
        </w:rPr>
        <w:t>How to</w:t>
      </w:r>
      <w:r w:rsidRPr="00714203">
        <w:rPr>
          <w:rFonts w:ascii="Times New Roman" w:hAnsi="Times New Roman" w:cs="Times New Roman"/>
          <w:sz w:val="22"/>
          <w:szCs w:val="22"/>
        </w:rPr>
        <w:t xml:space="preserve"> </w:t>
      </w:r>
      <w:r>
        <w:rPr>
          <w:rFonts w:ascii="Times New Roman" w:hAnsi="Times New Roman" w:cs="Times New Roman" w:hint="eastAsia"/>
          <w:sz w:val="22"/>
          <w:szCs w:val="22"/>
        </w:rPr>
        <w:t>trigger</w:t>
      </w:r>
      <w:r>
        <w:rPr>
          <w:rFonts w:ascii="Times New Roman" w:hAnsi="Times New Roman" w:cs="Times New Roman"/>
          <w:sz w:val="22"/>
          <w:szCs w:val="22"/>
        </w:rPr>
        <w:t xml:space="preserve"> </w:t>
      </w:r>
      <w:r w:rsidRPr="00714203">
        <w:rPr>
          <w:rFonts w:ascii="Times New Roman" w:hAnsi="Times New Roman" w:cs="Times New Roman"/>
          <w:sz w:val="22"/>
          <w:szCs w:val="22"/>
        </w:rPr>
        <w:t>inter-UE coordination</w:t>
      </w:r>
    </w:p>
    <w:p w14:paraId="23C7C545" w14:textId="63D0152D" w:rsidR="00BE7025" w:rsidRPr="008676F9" w:rsidRDefault="00BE7025" w:rsidP="008676F9">
      <w:pPr>
        <w:rPr>
          <w:lang w:eastAsia="zh-CN"/>
        </w:rPr>
      </w:pPr>
      <w:r w:rsidRPr="00BE7025">
        <w:rPr>
          <w:lang w:eastAsia="zh-CN"/>
        </w:rPr>
        <w:t xml:space="preserve">In RAN1 #106-e, the following </w:t>
      </w:r>
      <w:r>
        <w:rPr>
          <w:lang w:eastAsia="zh-CN"/>
        </w:rPr>
        <w:t>working assumption about</w:t>
      </w:r>
      <w:r w:rsidRPr="00BE7025">
        <w:t xml:space="preserve"> </w:t>
      </w:r>
      <w:r>
        <w:rPr>
          <w:lang w:eastAsia="zh-CN"/>
        </w:rPr>
        <w:t>h</w:t>
      </w:r>
      <w:r w:rsidRPr="00BE7025">
        <w:rPr>
          <w:lang w:eastAsia="zh-CN"/>
        </w:rPr>
        <w:t xml:space="preserve">ow to trigger inter-UE coordination </w:t>
      </w:r>
      <w:r>
        <w:rPr>
          <w:lang w:eastAsia="zh-CN"/>
        </w:rPr>
        <w:t>was</w:t>
      </w:r>
      <w:r w:rsidRPr="00BE7025">
        <w:rPr>
          <w:lang w:eastAsia="zh-CN"/>
        </w:rPr>
        <w:t xml:space="preserve"> achieved:</w:t>
      </w:r>
    </w:p>
    <w:tbl>
      <w:tblPr>
        <w:tblStyle w:val="a5"/>
        <w:tblW w:w="0" w:type="auto"/>
        <w:tblLook w:val="04A0" w:firstRow="1" w:lastRow="0" w:firstColumn="1" w:lastColumn="0" w:noHBand="0" w:noVBand="1"/>
      </w:tblPr>
      <w:tblGrid>
        <w:gridCol w:w="9736"/>
      </w:tblGrid>
      <w:tr w:rsidR="009D060B" w14:paraId="2C7327A1" w14:textId="77777777" w:rsidTr="0067335F">
        <w:tc>
          <w:tcPr>
            <w:tcW w:w="9736" w:type="dxa"/>
          </w:tcPr>
          <w:p w14:paraId="6B76A723" w14:textId="77777777" w:rsidR="00AF2B7C" w:rsidRPr="007D6F41" w:rsidRDefault="00AF2B7C" w:rsidP="00AF2B7C">
            <w:pPr>
              <w:rPr>
                <w:rFonts w:eastAsia="Malgun Gothic"/>
                <w:b/>
                <w:bCs/>
                <w:szCs w:val="20"/>
                <w:highlight w:val="green"/>
                <w:lang w:eastAsia="x-none"/>
              </w:rPr>
            </w:pPr>
            <w:r w:rsidRPr="007D6F41">
              <w:rPr>
                <w:b/>
                <w:bCs/>
                <w:highlight w:val="green"/>
                <w:lang w:eastAsia="x-none"/>
              </w:rPr>
              <w:t>Agreement</w:t>
            </w:r>
          </w:p>
          <w:p w14:paraId="41F6D10B" w14:textId="77777777" w:rsidR="00AF2B7C" w:rsidRPr="007D6F41" w:rsidRDefault="00AF2B7C" w:rsidP="00AF2B7C">
            <w:pPr>
              <w:numPr>
                <w:ilvl w:val="0"/>
                <w:numId w:val="34"/>
              </w:numPr>
              <w:autoSpaceDE/>
              <w:autoSpaceDN/>
              <w:adjustRightInd/>
              <w:snapToGrid/>
              <w:spacing w:after="0"/>
              <w:rPr>
                <w:color w:val="000000"/>
                <w:szCs w:val="20"/>
              </w:rPr>
            </w:pPr>
            <w:r w:rsidRPr="007D6F41">
              <w:rPr>
                <w:color w:val="000000"/>
                <w:szCs w:val="20"/>
              </w:rPr>
              <w:t>In scheme 1, the following is supported for UE(s) to be UE-A(s)/UE-B(s) in the inter-UE coordination information transmission triggered by an explicit request in Mode 2:</w:t>
            </w:r>
          </w:p>
          <w:p w14:paraId="34BE590E" w14:textId="77777777" w:rsidR="00AF2B7C" w:rsidRPr="007D6F41" w:rsidRDefault="00AF2B7C" w:rsidP="00AF2B7C">
            <w:pPr>
              <w:numPr>
                <w:ilvl w:val="1"/>
                <w:numId w:val="35"/>
              </w:numPr>
              <w:autoSpaceDE/>
              <w:autoSpaceDN/>
              <w:adjustRightInd/>
              <w:snapToGrid/>
              <w:spacing w:after="0"/>
              <w:rPr>
                <w:color w:val="000000"/>
                <w:szCs w:val="20"/>
              </w:rPr>
            </w:pPr>
            <w:r w:rsidRPr="007D6F41">
              <w:rPr>
                <w:color w:val="000000"/>
                <w:szCs w:val="20"/>
              </w:rPr>
              <w:t>A UE that sends an explicit request for inter-UE coordination information can be UE-B</w:t>
            </w:r>
          </w:p>
          <w:p w14:paraId="056B418F" w14:textId="77777777" w:rsidR="00AF2B7C" w:rsidRPr="00AF2B7C" w:rsidRDefault="00AF2B7C" w:rsidP="00AF2B7C">
            <w:pPr>
              <w:numPr>
                <w:ilvl w:val="1"/>
                <w:numId w:val="35"/>
              </w:numPr>
              <w:autoSpaceDE/>
              <w:autoSpaceDN/>
              <w:adjustRightInd/>
              <w:snapToGrid/>
              <w:spacing w:after="0"/>
              <w:rPr>
                <w:szCs w:val="20"/>
              </w:rPr>
            </w:pPr>
            <w:r w:rsidRPr="00AF2B7C">
              <w:rPr>
                <w:szCs w:val="20"/>
              </w:rPr>
              <w:t>A UE that received an explicit request from UE-B and sends inter-UE coordination information to the UE-B can be UE-A</w:t>
            </w:r>
          </w:p>
          <w:p w14:paraId="7EBECBC2" w14:textId="77777777" w:rsidR="00AF2B7C" w:rsidRPr="00AF2B7C" w:rsidRDefault="00AF2B7C" w:rsidP="00AF2B7C">
            <w:pPr>
              <w:numPr>
                <w:ilvl w:val="1"/>
                <w:numId w:val="35"/>
              </w:numPr>
              <w:autoSpaceDE/>
              <w:autoSpaceDN/>
              <w:adjustRightInd/>
              <w:snapToGrid/>
              <w:spacing w:after="0"/>
              <w:rPr>
                <w:szCs w:val="20"/>
              </w:rPr>
            </w:pPr>
            <w:r w:rsidRPr="00AF2B7C">
              <w:rPr>
                <w:szCs w:val="20"/>
              </w:rPr>
              <w:t>Working assumption At least a destination UE of a TB transmitted by UE-B can be UE A</w:t>
            </w:r>
          </w:p>
          <w:p w14:paraId="789BD63F" w14:textId="77777777" w:rsidR="00AF2B7C" w:rsidRPr="007D6F41" w:rsidRDefault="00AF2B7C" w:rsidP="00AF2B7C">
            <w:pPr>
              <w:numPr>
                <w:ilvl w:val="1"/>
                <w:numId w:val="35"/>
              </w:numPr>
              <w:autoSpaceDE/>
              <w:autoSpaceDN/>
              <w:adjustRightInd/>
              <w:snapToGrid/>
              <w:spacing w:after="0"/>
              <w:rPr>
                <w:color w:val="000000"/>
                <w:szCs w:val="20"/>
              </w:rPr>
            </w:pPr>
            <w:r w:rsidRPr="007D6F41">
              <w:rPr>
                <w:color w:val="000000"/>
                <w:szCs w:val="20"/>
              </w:rPr>
              <w:t>The above feature can be enabled or disabled or controlled by (pre-)configuration</w:t>
            </w:r>
          </w:p>
          <w:p w14:paraId="0D7729FF" w14:textId="77777777" w:rsidR="00AF2B7C" w:rsidRPr="007D6F41" w:rsidRDefault="00AF2B7C" w:rsidP="00AF2B7C">
            <w:pPr>
              <w:numPr>
                <w:ilvl w:val="1"/>
                <w:numId w:val="35"/>
              </w:numPr>
              <w:autoSpaceDE/>
              <w:autoSpaceDN/>
              <w:adjustRightInd/>
              <w:snapToGrid/>
              <w:spacing w:after="0"/>
              <w:rPr>
                <w:color w:val="000000"/>
                <w:szCs w:val="20"/>
              </w:rPr>
            </w:pPr>
            <w:r w:rsidRPr="007D6F41">
              <w:rPr>
                <w:color w:val="000000"/>
                <w:szCs w:val="20"/>
              </w:rPr>
              <w:t>FFS: Details on how to support this, including (pre-)configuration signaling granularity</w:t>
            </w:r>
          </w:p>
          <w:p w14:paraId="2A6C41EA" w14:textId="2F92DFE6" w:rsidR="009D060B" w:rsidRPr="00AF2B7C" w:rsidRDefault="00AF2B7C" w:rsidP="00AF2B7C">
            <w:pPr>
              <w:numPr>
                <w:ilvl w:val="1"/>
                <w:numId w:val="35"/>
              </w:numPr>
              <w:autoSpaceDE/>
              <w:autoSpaceDN/>
              <w:adjustRightInd/>
              <w:snapToGrid/>
              <w:spacing w:after="0"/>
              <w:rPr>
                <w:color w:val="000000"/>
                <w:szCs w:val="20"/>
              </w:rPr>
            </w:pPr>
            <w:r w:rsidRPr="007D6F41">
              <w:rPr>
                <w:color w:val="000000"/>
                <w:szCs w:val="20"/>
              </w:rPr>
              <w:t>FFS: Additional details and conditions on UE-A and UE-B</w:t>
            </w:r>
          </w:p>
          <w:p w14:paraId="16296D66" w14:textId="77777777" w:rsidR="009D060B" w:rsidRPr="009A0B4E" w:rsidRDefault="009D060B" w:rsidP="0067335F">
            <w:pPr>
              <w:numPr>
                <w:ilvl w:val="0"/>
                <w:numId w:val="35"/>
              </w:numPr>
              <w:autoSpaceDE/>
              <w:autoSpaceDN/>
              <w:adjustRightInd/>
              <w:snapToGrid/>
              <w:spacing w:after="0"/>
              <w:rPr>
                <w:szCs w:val="20"/>
              </w:rPr>
            </w:pPr>
            <w:r w:rsidRPr="009A0B4E">
              <w:rPr>
                <w:szCs w:val="20"/>
                <w:highlight w:val="darkYellow"/>
              </w:rPr>
              <w:t>Working Assumption</w:t>
            </w:r>
            <w:r w:rsidRPr="009A0B4E">
              <w:rPr>
                <w:szCs w:val="20"/>
              </w:rPr>
              <w:t xml:space="preserve"> In scheme 1, the following is supported for UE(s) to be UE-A(s)/UE-B(s) in the inter-UE coordination information transmission triggered by a condition other than explicit request reception in Mode 2:</w:t>
            </w:r>
          </w:p>
          <w:p w14:paraId="4E56AF28" w14:textId="77777777" w:rsidR="009D060B" w:rsidRPr="007D6F41" w:rsidRDefault="009D060B" w:rsidP="0067335F">
            <w:pPr>
              <w:numPr>
                <w:ilvl w:val="1"/>
                <w:numId w:val="35"/>
              </w:numPr>
              <w:autoSpaceDE/>
              <w:autoSpaceDN/>
              <w:adjustRightInd/>
              <w:snapToGrid/>
              <w:spacing w:after="0"/>
              <w:rPr>
                <w:color w:val="000000"/>
                <w:szCs w:val="20"/>
              </w:rPr>
            </w:pPr>
            <w:r w:rsidRPr="007D6F41">
              <w:rPr>
                <w:color w:val="000000"/>
                <w:szCs w:val="20"/>
              </w:rPr>
              <w:t>A UE that satisfies the condition mentioned in the main bullet and sends inter-UE coordination information is UE-A</w:t>
            </w:r>
          </w:p>
          <w:p w14:paraId="6E8A67D9" w14:textId="77777777" w:rsidR="009D060B" w:rsidRPr="007D6F41" w:rsidRDefault="009D060B" w:rsidP="0067335F">
            <w:pPr>
              <w:numPr>
                <w:ilvl w:val="1"/>
                <w:numId w:val="35"/>
              </w:numPr>
              <w:autoSpaceDE/>
              <w:autoSpaceDN/>
              <w:adjustRightInd/>
              <w:snapToGrid/>
              <w:spacing w:after="0"/>
              <w:rPr>
                <w:color w:val="000000"/>
                <w:szCs w:val="20"/>
              </w:rPr>
            </w:pPr>
            <w:r w:rsidRPr="007D6F41">
              <w:rPr>
                <w:color w:val="000000"/>
                <w:szCs w:val="20"/>
              </w:rPr>
              <w:t>A UE that received inter-UE coordination information from UE-A and uses it for resource (re-)selection is UE-B</w:t>
            </w:r>
          </w:p>
          <w:p w14:paraId="4EBED343" w14:textId="77777777" w:rsidR="009D060B" w:rsidRPr="007D6F41" w:rsidRDefault="009D060B" w:rsidP="0067335F">
            <w:pPr>
              <w:numPr>
                <w:ilvl w:val="1"/>
                <w:numId w:val="35"/>
              </w:numPr>
              <w:autoSpaceDE/>
              <w:autoSpaceDN/>
              <w:adjustRightInd/>
              <w:snapToGrid/>
              <w:spacing w:after="0"/>
              <w:rPr>
                <w:color w:val="000000"/>
                <w:szCs w:val="20"/>
              </w:rPr>
            </w:pPr>
            <w:r w:rsidRPr="007D6F41">
              <w:rPr>
                <w:color w:val="000000"/>
                <w:szCs w:val="20"/>
              </w:rPr>
              <w:t>The above feature can be enabled or disabled or controlled by (pre-)configuration</w:t>
            </w:r>
          </w:p>
          <w:p w14:paraId="09BB8CAE" w14:textId="77777777" w:rsidR="009D060B" w:rsidRPr="007D6F41" w:rsidRDefault="009D060B" w:rsidP="0067335F">
            <w:pPr>
              <w:numPr>
                <w:ilvl w:val="2"/>
                <w:numId w:val="35"/>
              </w:numPr>
              <w:autoSpaceDE/>
              <w:autoSpaceDN/>
              <w:adjustRightInd/>
              <w:snapToGrid/>
              <w:spacing w:after="0"/>
              <w:rPr>
                <w:color w:val="000000"/>
                <w:szCs w:val="20"/>
              </w:rPr>
            </w:pPr>
            <w:r w:rsidRPr="007D6F41">
              <w:rPr>
                <w:color w:val="000000"/>
                <w:szCs w:val="20"/>
              </w:rPr>
              <w:t>FFS: Details on how to support this, including (pre-)configuration signaling granularity</w:t>
            </w:r>
          </w:p>
          <w:p w14:paraId="7B10B2CB" w14:textId="77777777" w:rsidR="009D060B" w:rsidRPr="007D6F41" w:rsidRDefault="009D060B" w:rsidP="0067335F">
            <w:pPr>
              <w:numPr>
                <w:ilvl w:val="1"/>
                <w:numId w:val="35"/>
              </w:numPr>
              <w:autoSpaceDE/>
              <w:autoSpaceDN/>
              <w:adjustRightInd/>
              <w:snapToGrid/>
              <w:spacing w:after="0"/>
              <w:rPr>
                <w:color w:val="000000"/>
                <w:szCs w:val="20"/>
              </w:rPr>
            </w:pPr>
            <w:r w:rsidRPr="007D6F41">
              <w:rPr>
                <w:color w:val="000000"/>
                <w:szCs w:val="20"/>
              </w:rPr>
              <w:t>FFS: Additional details and conditions on UE-A and UE-B</w:t>
            </w:r>
          </w:p>
          <w:p w14:paraId="4AA80FCE" w14:textId="77777777" w:rsidR="009D060B" w:rsidRPr="009A0B4E" w:rsidRDefault="009D060B" w:rsidP="0067335F">
            <w:pPr>
              <w:rPr>
                <w:lang w:eastAsia="zh-CN"/>
              </w:rPr>
            </w:pPr>
          </w:p>
        </w:tc>
      </w:tr>
    </w:tbl>
    <w:p w14:paraId="58C42480" w14:textId="77777777" w:rsidR="009D060B" w:rsidRPr="009A0B4E" w:rsidRDefault="009D060B" w:rsidP="009D060B">
      <w:pPr>
        <w:rPr>
          <w:lang w:eastAsia="zh-CN"/>
        </w:rPr>
      </w:pPr>
    </w:p>
    <w:p w14:paraId="17F0B471" w14:textId="160064AD" w:rsidR="009D060B" w:rsidRPr="00B81AB8" w:rsidRDefault="009D060B" w:rsidP="008676F9">
      <w:pPr>
        <w:pStyle w:val="3GPPText"/>
        <w:rPr>
          <w:sz w:val="22"/>
        </w:rPr>
      </w:pPr>
      <w:r w:rsidRPr="008676F9">
        <w:rPr>
          <w:rFonts w:hint="eastAsia"/>
          <w:sz w:val="22"/>
        </w:rPr>
        <w:lastRenderedPageBreak/>
        <w:t>I</w:t>
      </w:r>
      <w:r w:rsidRPr="008676F9">
        <w:rPr>
          <w:sz w:val="22"/>
        </w:rPr>
        <w:t>n the</w:t>
      </w:r>
      <w:r w:rsidR="00BE7025" w:rsidRPr="008676F9">
        <w:rPr>
          <w:sz w:val="22"/>
        </w:rPr>
        <w:t xml:space="preserve"> last</w:t>
      </w:r>
      <w:r w:rsidRPr="008676F9">
        <w:rPr>
          <w:sz w:val="22"/>
        </w:rPr>
        <w:t xml:space="preserve"> meeting, we have discussed </w:t>
      </w:r>
      <w:r w:rsidR="00BE7025" w:rsidRPr="008676F9">
        <w:rPr>
          <w:sz w:val="22"/>
        </w:rPr>
        <w:t>explicit and implicit</w:t>
      </w:r>
      <w:r w:rsidR="00BE7025" w:rsidRPr="008676F9" w:rsidDel="00BE7025">
        <w:rPr>
          <w:sz w:val="22"/>
        </w:rPr>
        <w:t xml:space="preserve"> </w:t>
      </w:r>
      <w:r w:rsidR="00BE7025" w:rsidRPr="008676F9">
        <w:rPr>
          <w:sz w:val="22"/>
        </w:rPr>
        <w:t>trigger</w:t>
      </w:r>
      <w:r w:rsidRPr="00B81AB8">
        <w:rPr>
          <w:sz w:val="22"/>
        </w:rPr>
        <w:t xml:space="preserve"> respectively.</w:t>
      </w:r>
      <w:r w:rsidR="008676F9" w:rsidRPr="008676F9">
        <w:rPr>
          <w:sz w:val="22"/>
        </w:rPr>
        <w:t xml:space="preserve"> For implicit trigger, “satisfies the condition”</w:t>
      </w:r>
      <w:r w:rsidRPr="00B81AB8">
        <w:rPr>
          <w:sz w:val="22"/>
        </w:rPr>
        <w:t xml:space="preserve"> means that UE-A determines “a set </w:t>
      </w:r>
      <w:r w:rsidRPr="00B81AB8">
        <w:rPr>
          <w:rFonts w:hint="eastAsia"/>
          <w:sz w:val="22"/>
        </w:rPr>
        <w:t>of</w:t>
      </w:r>
      <w:r w:rsidRPr="00B81AB8">
        <w:rPr>
          <w:sz w:val="22"/>
        </w:rPr>
        <w:t xml:space="preserve"> resource</w:t>
      </w:r>
      <w:r>
        <w:rPr>
          <w:sz w:val="22"/>
        </w:rPr>
        <w:t>s</w:t>
      </w:r>
      <w:r w:rsidRPr="00B81AB8">
        <w:rPr>
          <w:sz w:val="22"/>
        </w:rPr>
        <w:t>” in some pre-defined or (pre)configured slots periodically or semi-persistently</w:t>
      </w:r>
      <w:r w:rsidRPr="00B81AB8">
        <w:rPr>
          <w:rFonts w:hint="eastAsia"/>
          <w:sz w:val="22"/>
        </w:rPr>
        <w:t>.</w:t>
      </w:r>
      <w:r w:rsidRPr="00B81AB8">
        <w:rPr>
          <w:sz w:val="22"/>
        </w:rPr>
        <w:t xml:space="preserve"> </w:t>
      </w:r>
      <w:r w:rsidR="008676F9">
        <w:rPr>
          <w:sz w:val="22"/>
        </w:rPr>
        <w:t xml:space="preserve">In our view, </w:t>
      </w:r>
      <w:r w:rsidR="008676F9" w:rsidRPr="008676F9">
        <w:rPr>
          <w:sz w:val="22"/>
        </w:rPr>
        <w:t>implicit</w:t>
      </w:r>
      <w:r w:rsidR="008676F9" w:rsidRPr="008676F9" w:rsidDel="00BE7025">
        <w:rPr>
          <w:sz w:val="22"/>
        </w:rPr>
        <w:t xml:space="preserve"> </w:t>
      </w:r>
      <w:r w:rsidR="008676F9" w:rsidRPr="008676F9">
        <w:rPr>
          <w:sz w:val="22"/>
        </w:rPr>
        <w:t>trigger</w:t>
      </w:r>
      <w:r w:rsidR="008676F9" w:rsidRPr="00B81AB8">
        <w:rPr>
          <w:sz w:val="22"/>
        </w:rPr>
        <w:t xml:space="preserve"> </w:t>
      </w:r>
      <w:r w:rsidR="008676F9">
        <w:rPr>
          <w:sz w:val="22"/>
        </w:rPr>
        <w:t xml:space="preserve">can reduce signal </w:t>
      </w:r>
      <w:r w:rsidR="0004089D">
        <w:rPr>
          <w:sz w:val="22"/>
        </w:rPr>
        <w:t>overhead. And this</w:t>
      </w:r>
      <w:r w:rsidR="0004089D" w:rsidRPr="0004089D">
        <w:rPr>
          <w:sz w:val="22"/>
        </w:rPr>
        <w:t xml:space="preserve"> feature can be enabled or disabled by (pre-)</w:t>
      </w:r>
      <w:r w:rsidR="0004089D">
        <w:rPr>
          <w:sz w:val="22"/>
        </w:rPr>
        <w:t xml:space="preserve"> </w:t>
      </w:r>
      <w:r w:rsidR="0004089D" w:rsidRPr="0004089D">
        <w:rPr>
          <w:sz w:val="22"/>
        </w:rPr>
        <w:t>configuration</w:t>
      </w:r>
      <w:r w:rsidR="0004089D">
        <w:rPr>
          <w:sz w:val="22"/>
        </w:rPr>
        <w:t>. So we think the working assumption in the last meeting should be confirmed.</w:t>
      </w:r>
    </w:p>
    <w:p w14:paraId="08470482" w14:textId="432C30EE" w:rsidR="009D060B" w:rsidRPr="00B81AB8" w:rsidRDefault="009D060B" w:rsidP="009D060B">
      <w:pPr>
        <w:pStyle w:val="3GPPText"/>
        <w:rPr>
          <w:b/>
          <w:i/>
          <w:strike/>
          <w:sz w:val="22"/>
        </w:rPr>
      </w:pPr>
      <w:r w:rsidRPr="00B81AB8">
        <w:rPr>
          <w:b/>
          <w:i/>
          <w:sz w:val="22"/>
        </w:rPr>
        <w:t xml:space="preserve">Proposal </w:t>
      </w:r>
      <w:r w:rsidR="0004089D">
        <w:rPr>
          <w:b/>
          <w:i/>
          <w:sz w:val="22"/>
        </w:rPr>
        <w:t>4</w:t>
      </w:r>
      <w:r w:rsidRPr="00B81AB8">
        <w:rPr>
          <w:b/>
          <w:i/>
          <w:sz w:val="22"/>
        </w:rPr>
        <w:t xml:space="preserve">: </w:t>
      </w:r>
      <w:r w:rsidR="0004089D">
        <w:rPr>
          <w:b/>
          <w:i/>
          <w:sz w:val="22"/>
        </w:rPr>
        <w:t xml:space="preserve">The working assumption that </w:t>
      </w:r>
      <w:r w:rsidR="0004089D" w:rsidRPr="0004089D">
        <w:rPr>
          <w:b/>
          <w:i/>
          <w:sz w:val="22"/>
        </w:rPr>
        <w:t xml:space="preserve">A UE that satisfies </w:t>
      </w:r>
      <w:r w:rsidR="0004089D">
        <w:rPr>
          <w:b/>
          <w:i/>
          <w:sz w:val="22"/>
        </w:rPr>
        <w:t>some special</w:t>
      </w:r>
      <w:r w:rsidR="0004089D" w:rsidRPr="0004089D">
        <w:rPr>
          <w:b/>
          <w:i/>
          <w:sz w:val="22"/>
        </w:rPr>
        <w:t xml:space="preserve"> condition</w:t>
      </w:r>
      <w:r w:rsidR="0004089D">
        <w:rPr>
          <w:b/>
          <w:i/>
          <w:sz w:val="22"/>
        </w:rPr>
        <w:t>s</w:t>
      </w:r>
      <w:r w:rsidR="0004089D" w:rsidRPr="0004089D">
        <w:rPr>
          <w:b/>
          <w:i/>
          <w:sz w:val="22"/>
        </w:rPr>
        <w:t xml:space="preserve"> and sends inter-UE coordination information is UE-A</w:t>
      </w:r>
      <w:r w:rsidR="0004089D">
        <w:rPr>
          <w:b/>
          <w:i/>
          <w:sz w:val="22"/>
        </w:rPr>
        <w:t xml:space="preserve"> should be confirmed.</w:t>
      </w:r>
    </w:p>
    <w:p w14:paraId="25B62CD3" w14:textId="738159BF" w:rsidR="009D060B" w:rsidRDefault="009D060B" w:rsidP="009D060B">
      <w:pPr>
        <w:pStyle w:val="3"/>
        <w:numPr>
          <w:ilvl w:val="2"/>
          <w:numId w:val="1"/>
        </w:numPr>
        <w:rPr>
          <w:rFonts w:ascii="Times New Roman" w:hAnsi="Times New Roman" w:cs="Times New Roman"/>
          <w:iCs/>
          <w:sz w:val="22"/>
          <w:szCs w:val="22"/>
        </w:rPr>
      </w:pPr>
      <w:r w:rsidRPr="009A0B4E">
        <w:rPr>
          <w:rFonts w:ascii="Times New Roman" w:hAnsi="Times New Roman" w:cs="Times New Roman"/>
          <w:iCs/>
          <w:sz w:val="22"/>
          <w:szCs w:val="22"/>
        </w:rPr>
        <w:t>Determination of UE-A</w:t>
      </w:r>
    </w:p>
    <w:p w14:paraId="796CEF9C" w14:textId="410688C3" w:rsidR="0004089D" w:rsidRPr="00B81AB8" w:rsidRDefault="00AF2B7C" w:rsidP="0004089D">
      <w:pPr>
        <w:pStyle w:val="3GPPText"/>
        <w:rPr>
          <w:sz w:val="22"/>
        </w:rPr>
      </w:pPr>
      <w:r w:rsidRPr="00AF2B7C">
        <w:rPr>
          <w:sz w:val="22"/>
        </w:rPr>
        <w:t>In the last meeting, we have achieved a working assumption that at least a destination UE of a TB transmitted by UE-B can be UE A</w:t>
      </w:r>
      <w:r>
        <w:rPr>
          <w:sz w:val="22"/>
        </w:rPr>
        <w:t>.</w:t>
      </w:r>
      <w:r>
        <w:rPr>
          <w:rFonts w:hint="eastAsia"/>
          <w:sz w:val="22"/>
        </w:rPr>
        <w:t xml:space="preserve"> </w:t>
      </w:r>
      <w:r w:rsidR="0004089D" w:rsidRPr="00B81AB8">
        <w:rPr>
          <w:sz w:val="22"/>
        </w:rPr>
        <w:t xml:space="preserve">As a UE-A, it may provide resource assistance information for one or more TX UEs frequently. Not every UE can be a UE-A, i.e., UEs with rigorous power saving requirements or UEs with relatively busy SL services are not suitable. </w:t>
      </w:r>
    </w:p>
    <w:p w14:paraId="63311E98" w14:textId="59268517" w:rsidR="0004089D" w:rsidRPr="00B81AB8" w:rsidRDefault="00AF2B7C" w:rsidP="0004089D">
      <w:pPr>
        <w:pStyle w:val="3GPPText"/>
        <w:rPr>
          <w:sz w:val="22"/>
        </w:rPr>
      </w:pPr>
      <w:r>
        <w:rPr>
          <w:sz w:val="22"/>
        </w:rPr>
        <w:t xml:space="preserve">In our view, </w:t>
      </w:r>
      <w:r w:rsidR="0004089D" w:rsidRPr="00B81AB8">
        <w:rPr>
          <w:sz w:val="22"/>
        </w:rPr>
        <w:t>UE-A can be other UE(s)</w:t>
      </w:r>
      <w:r w:rsidR="00592C32">
        <w:rPr>
          <w:sz w:val="22"/>
        </w:rPr>
        <w:t xml:space="preserve"> or</w:t>
      </w:r>
      <w:r w:rsidRPr="00AF2B7C">
        <w:t xml:space="preserve"> </w:t>
      </w:r>
      <w:r w:rsidRPr="00AF2B7C">
        <w:rPr>
          <w:sz w:val="22"/>
        </w:rPr>
        <w:t>a destination UE of a TB transmitted by UE-B</w:t>
      </w:r>
      <w:r w:rsidR="0004089D" w:rsidRPr="00B81AB8">
        <w:rPr>
          <w:sz w:val="22"/>
        </w:rPr>
        <w:t xml:space="preserve">. </w:t>
      </w:r>
      <w:r w:rsidR="00592C32" w:rsidRPr="00B81AB8">
        <w:rPr>
          <w:sz w:val="22"/>
        </w:rPr>
        <w:t xml:space="preserve">For the </w:t>
      </w:r>
      <w:r w:rsidR="00592C32">
        <w:rPr>
          <w:sz w:val="22"/>
        </w:rPr>
        <w:t>former</w:t>
      </w:r>
      <w:r w:rsidR="00592C32" w:rsidRPr="00B81AB8">
        <w:rPr>
          <w:sz w:val="22"/>
        </w:rPr>
        <w:t>, UE-A can be configured by gNB through RRC signaling in the in-coverage case. In the out-of-coverage case, UE-A can be pre-configured, or a UE voluntarily decides</w:t>
      </w:r>
      <w:r w:rsidR="00592C32">
        <w:rPr>
          <w:sz w:val="22"/>
        </w:rPr>
        <w:t xml:space="preserve"> whether to be served as a UE-A</w:t>
      </w:r>
      <w:r w:rsidR="00592C32" w:rsidRPr="00B81AB8">
        <w:rPr>
          <w:sz w:val="22"/>
        </w:rPr>
        <w:t xml:space="preserve">. For example, the UE can be voluntarily served as a UE-A according to </w:t>
      </w:r>
      <w:r w:rsidR="00592C32" w:rsidRPr="00913FBD">
        <w:rPr>
          <w:sz w:val="22"/>
        </w:rPr>
        <w:t>its own SL services.</w:t>
      </w:r>
      <w:r w:rsidR="00592C32">
        <w:rPr>
          <w:sz w:val="22"/>
        </w:rPr>
        <w:t xml:space="preserve"> </w:t>
      </w:r>
      <w:r w:rsidR="0004089D" w:rsidRPr="00B81AB8">
        <w:rPr>
          <w:sz w:val="22"/>
        </w:rPr>
        <w:t xml:space="preserve">For the </w:t>
      </w:r>
      <w:r w:rsidR="00592C32">
        <w:rPr>
          <w:sz w:val="22"/>
        </w:rPr>
        <w:t>latter</w:t>
      </w:r>
      <w:r w:rsidR="0004089D" w:rsidRPr="00B81AB8">
        <w:rPr>
          <w:sz w:val="22"/>
        </w:rPr>
        <w:t xml:space="preserve">, we need to discuss how to determine UE-A in the groupcast. For example, we can determine the UE-A based on the distance between UE-A and UE-B. </w:t>
      </w:r>
      <w:r w:rsidR="00592C32" w:rsidRPr="00592C32">
        <w:rPr>
          <w:sz w:val="22"/>
        </w:rPr>
        <w:t xml:space="preserve">The </w:t>
      </w:r>
      <w:r w:rsidR="00592C32">
        <w:rPr>
          <w:sz w:val="22"/>
        </w:rPr>
        <w:t>RX</w:t>
      </w:r>
      <w:r w:rsidR="00592C32" w:rsidRPr="00592C32">
        <w:rPr>
          <w:sz w:val="22"/>
        </w:rPr>
        <w:t xml:space="preserve"> UE with a short distance will provide more accurate</w:t>
      </w:r>
      <w:r w:rsidR="00592C32">
        <w:rPr>
          <w:sz w:val="22"/>
        </w:rPr>
        <w:t xml:space="preserve"> coordination</w:t>
      </w:r>
      <w:r w:rsidR="00592C32" w:rsidRPr="00592C32">
        <w:rPr>
          <w:sz w:val="22"/>
        </w:rPr>
        <w:t xml:space="preserve"> information.</w:t>
      </w:r>
      <w:r w:rsidR="0004089D" w:rsidRPr="00B81AB8">
        <w:rPr>
          <w:sz w:val="22"/>
        </w:rPr>
        <w:t xml:space="preserve"> </w:t>
      </w:r>
    </w:p>
    <w:p w14:paraId="6E6F8ED9" w14:textId="7778C14A" w:rsidR="0004089D" w:rsidRPr="00B81AB8" w:rsidRDefault="0004089D" w:rsidP="0004089D">
      <w:pPr>
        <w:pStyle w:val="3GPPText"/>
        <w:rPr>
          <w:b/>
          <w:i/>
          <w:strike/>
          <w:sz w:val="22"/>
        </w:rPr>
      </w:pPr>
      <w:r w:rsidRPr="00B81AB8">
        <w:rPr>
          <w:b/>
          <w:i/>
          <w:sz w:val="22"/>
        </w:rPr>
        <w:t xml:space="preserve">Proposal </w:t>
      </w:r>
      <w:r>
        <w:rPr>
          <w:b/>
          <w:i/>
          <w:sz w:val="22"/>
        </w:rPr>
        <w:t>5</w:t>
      </w:r>
      <w:r w:rsidRPr="00B81AB8">
        <w:rPr>
          <w:b/>
          <w:i/>
          <w:sz w:val="22"/>
        </w:rPr>
        <w:t>:</w:t>
      </w:r>
      <w:r w:rsidRPr="00B81AB8">
        <w:rPr>
          <w:sz w:val="22"/>
        </w:rPr>
        <w:t xml:space="preserve"> </w:t>
      </w:r>
      <w:r w:rsidR="00592C32">
        <w:rPr>
          <w:b/>
          <w:i/>
          <w:sz w:val="22"/>
        </w:rPr>
        <w:t xml:space="preserve">Confirming the working assumption </w:t>
      </w:r>
      <w:r w:rsidR="00592C32" w:rsidRPr="00592C32">
        <w:rPr>
          <w:b/>
          <w:i/>
          <w:sz w:val="22"/>
        </w:rPr>
        <w:t xml:space="preserve">that at least a destination UE of a TB transmitted by UE-B </w:t>
      </w:r>
      <w:r w:rsidR="00592C32">
        <w:rPr>
          <w:b/>
          <w:i/>
          <w:sz w:val="22"/>
        </w:rPr>
        <w:t xml:space="preserve">can be UE A, and </w:t>
      </w:r>
      <w:r w:rsidR="00592C32" w:rsidRPr="00592C32">
        <w:rPr>
          <w:b/>
          <w:i/>
          <w:sz w:val="22"/>
        </w:rPr>
        <w:t xml:space="preserve">UE-A can </w:t>
      </w:r>
      <w:r w:rsidR="00592C32">
        <w:rPr>
          <w:b/>
          <w:i/>
          <w:sz w:val="22"/>
        </w:rPr>
        <w:t xml:space="preserve">also </w:t>
      </w:r>
      <w:r w:rsidR="00592C32" w:rsidRPr="00592C32">
        <w:rPr>
          <w:b/>
          <w:i/>
          <w:sz w:val="22"/>
        </w:rPr>
        <w:t>be other UE(s)</w:t>
      </w:r>
      <w:r w:rsidR="00592C32">
        <w:rPr>
          <w:b/>
          <w:i/>
          <w:sz w:val="22"/>
        </w:rPr>
        <w:t>.</w:t>
      </w:r>
    </w:p>
    <w:p w14:paraId="53DD24A2" w14:textId="77777777" w:rsidR="009D060B" w:rsidRPr="0004089D" w:rsidRDefault="009D060B" w:rsidP="009D060B">
      <w:pPr>
        <w:rPr>
          <w:lang w:eastAsia="zh-CN"/>
        </w:rPr>
      </w:pPr>
    </w:p>
    <w:p w14:paraId="65D34566" w14:textId="77777777" w:rsidR="009D060B" w:rsidRPr="009A0B4E" w:rsidRDefault="009D060B" w:rsidP="009D060B">
      <w:pPr>
        <w:pStyle w:val="3"/>
        <w:numPr>
          <w:ilvl w:val="2"/>
          <w:numId w:val="1"/>
        </w:numPr>
        <w:rPr>
          <w:rFonts w:ascii="Times New Roman" w:hAnsi="Times New Roman" w:cs="Times New Roman"/>
          <w:iCs/>
          <w:sz w:val="22"/>
          <w:szCs w:val="22"/>
        </w:rPr>
      </w:pPr>
      <w:r w:rsidRPr="009A0B4E">
        <w:rPr>
          <w:rFonts w:ascii="Times New Roman" w:hAnsi="Times New Roman" w:cs="Times New Roman"/>
          <w:iCs/>
          <w:sz w:val="22"/>
          <w:szCs w:val="22"/>
        </w:rPr>
        <w:t xml:space="preserve">How UE-A sends </w:t>
      </w:r>
      <w:r w:rsidRPr="00714203">
        <w:rPr>
          <w:rFonts w:ascii="Times New Roman" w:hAnsi="Times New Roman" w:cs="Times New Roman"/>
          <w:sz w:val="22"/>
          <w:szCs w:val="22"/>
        </w:rPr>
        <w:t>inter-UE coordination information</w:t>
      </w:r>
      <w:r w:rsidRPr="009A0B4E">
        <w:rPr>
          <w:rFonts w:ascii="Times New Roman" w:hAnsi="Times New Roman" w:cs="Times New Roman"/>
          <w:iCs/>
          <w:sz w:val="22"/>
          <w:szCs w:val="22"/>
        </w:rPr>
        <w:t xml:space="preserve"> to UE-B</w:t>
      </w:r>
    </w:p>
    <w:p w14:paraId="751A3F21" w14:textId="2B2DD42B" w:rsidR="009D060B" w:rsidRPr="00154C2F" w:rsidRDefault="009D060B" w:rsidP="009D060B">
      <w:pPr>
        <w:pStyle w:val="3GPPText"/>
        <w:rPr>
          <w:sz w:val="22"/>
        </w:rPr>
      </w:pPr>
      <w:r w:rsidRPr="00154C2F">
        <w:rPr>
          <w:sz w:val="22"/>
        </w:rPr>
        <w:t xml:space="preserve">During the previous meeting, some candidate methods about how UE-A sends </w:t>
      </w:r>
      <w:r w:rsidR="00475952">
        <w:rPr>
          <w:sz w:val="22"/>
        </w:rPr>
        <w:t xml:space="preserve">coordination information </w:t>
      </w:r>
      <w:r w:rsidRPr="00154C2F">
        <w:rPr>
          <w:sz w:val="22"/>
        </w:rPr>
        <w:t>to UE-B were discussed</w:t>
      </w:r>
      <w:r w:rsidR="00592C32">
        <w:rPr>
          <w:sz w:val="22"/>
        </w:rPr>
        <w:t xml:space="preserve"> in scheme 1</w:t>
      </w:r>
      <w:r w:rsidRPr="00154C2F">
        <w:rPr>
          <w:sz w:val="22"/>
        </w:rPr>
        <w:t xml:space="preserve">, such as </w:t>
      </w:r>
      <w:r w:rsidR="00592C32">
        <w:rPr>
          <w:sz w:val="22"/>
        </w:rPr>
        <w:t>PSCCH</w:t>
      </w:r>
      <w:r w:rsidRPr="00154C2F">
        <w:rPr>
          <w:sz w:val="22"/>
        </w:rPr>
        <w:t xml:space="preserve">, MAC-CE and PC5-RRC. </w:t>
      </w:r>
    </w:p>
    <w:p w14:paraId="0AF4D678" w14:textId="1C6F0C74" w:rsidR="009D060B" w:rsidRPr="00154C2F" w:rsidRDefault="009D060B" w:rsidP="009D060B">
      <w:pPr>
        <w:pStyle w:val="3GPPText"/>
        <w:rPr>
          <w:sz w:val="22"/>
        </w:rPr>
      </w:pPr>
      <w:r w:rsidRPr="00154C2F">
        <w:rPr>
          <w:sz w:val="22"/>
        </w:rPr>
        <w:t xml:space="preserve">The inter-UE coordination mechanism is introduced to solve the half-duplex problem, hidden node/exposed node problem, and other resource collision problems. Hidden node/exposed node problem and some collision problems usually appear or disappear instantaneously. If PC5-RRC is used to send </w:t>
      </w:r>
      <w:r w:rsidR="00475952">
        <w:rPr>
          <w:sz w:val="22"/>
        </w:rPr>
        <w:t>coordination information</w:t>
      </w:r>
      <w:r w:rsidRPr="00154C2F">
        <w:rPr>
          <w:sz w:val="22"/>
        </w:rPr>
        <w:t xml:space="preserve">, the latency requirement may not be met. For MAC-CE and </w:t>
      </w:r>
      <w:r w:rsidR="00592C32">
        <w:rPr>
          <w:sz w:val="22"/>
        </w:rPr>
        <w:t>PSCCH</w:t>
      </w:r>
      <w:r w:rsidRPr="00154C2F">
        <w:rPr>
          <w:sz w:val="22"/>
        </w:rPr>
        <w:t xml:space="preserve">, </w:t>
      </w:r>
      <w:r w:rsidR="00592C32">
        <w:rPr>
          <w:sz w:val="22"/>
        </w:rPr>
        <w:t>a resource set will be send in scheme, we think we can discuss the content of resource set first. I</w:t>
      </w:r>
      <w:r w:rsidR="00592C32" w:rsidRPr="00592C32">
        <w:rPr>
          <w:sz w:val="22"/>
        </w:rPr>
        <w:t xml:space="preserve">f the content of </w:t>
      </w:r>
      <w:r w:rsidR="00592C32">
        <w:rPr>
          <w:sz w:val="22"/>
        </w:rPr>
        <w:t>the resource set is large</w:t>
      </w:r>
      <w:r w:rsidR="00592C32" w:rsidRPr="00592C32">
        <w:rPr>
          <w:sz w:val="22"/>
        </w:rPr>
        <w:t xml:space="preserve">, MAC-CE is more suitable. If the content of </w:t>
      </w:r>
      <w:r w:rsidR="00592C32">
        <w:rPr>
          <w:sz w:val="22"/>
        </w:rPr>
        <w:t>the resource set</w:t>
      </w:r>
      <w:r w:rsidR="00592C32" w:rsidRPr="00592C32">
        <w:rPr>
          <w:sz w:val="22"/>
        </w:rPr>
        <w:t xml:space="preserve"> is small, </w:t>
      </w:r>
      <w:r w:rsidR="00592C32">
        <w:rPr>
          <w:sz w:val="22"/>
        </w:rPr>
        <w:t>PSCCH</w:t>
      </w:r>
      <w:r w:rsidR="00592C32" w:rsidRPr="00592C32">
        <w:rPr>
          <w:sz w:val="22"/>
        </w:rPr>
        <w:t xml:space="preserve"> can be considered.</w:t>
      </w:r>
      <w:r w:rsidR="00592C32" w:rsidRPr="00154C2F">
        <w:rPr>
          <w:sz w:val="22"/>
        </w:rPr>
        <w:t xml:space="preserve"> </w:t>
      </w:r>
    </w:p>
    <w:p w14:paraId="6DD46846" w14:textId="5358C4E3" w:rsidR="009D060B" w:rsidRDefault="009D060B" w:rsidP="009D060B">
      <w:pPr>
        <w:pStyle w:val="3GPPText"/>
        <w:rPr>
          <w:b/>
          <w:i/>
          <w:sz w:val="22"/>
        </w:rPr>
      </w:pPr>
      <w:r w:rsidRPr="00B81AB8">
        <w:rPr>
          <w:b/>
          <w:i/>
          <w:sz w:val="22"/>
        </w:rPr>
        <w:t xml:space="preserve">Proposal </w:t>
      </w:r>
      <w:r>
        <w:rPr>
          <w:b/>
          <w:i/>
          <w:sz w:val="22"/>
        </w:rPr>
        <w:t>6</w:t>
      </w:r>
      <w:r w:rsidRPr="00B81AB8">
        <w:rPr>
          <w:rFonts w:hint="eastAsia"/>
          <w:b/>
          <w:i/>
          <w:sz w:val="22"/>
        </w:rPr>
        <w:t>:</w:t>
      </w:r>
      <w:r w:rsidRPr="00B81AB8">
        <w:rPr>
          <w:b/>
          <w:i/>
          <w:sz w:val="22"/>
        </w:rPr>
        <w:t xml:space="preserve"> MAC CE or </w:t>
      </w:r>
      <w:r w:rsidR="00592C32">
        <w:rPr>
          <w:b/>
          <w:i/>
          <w:sz w:val="22"/>
        </w:rPr>
        <w:t>PSCCH</w:t>
      </w:r>
      <w:r w:rsidRPr="00B81AB8" w:rsidDel="001D29AA">
        <w:rPr>
          <w:rFonts w:hint="eastAsia"/>
          <w:b/>
          <w:i/>
          <w:sz w:val="22"/>
        </w:rPr>
        <w:t xml:space="preserve"> </w:t>
      </w:r>
      <w:r w:rsidRPr="00B81AB8">
        <w:rPr>
          <w:b/>
          <w:i/>
          <w:sz w:val="22"/>
        </w:rPr>
        <w:t xml:space="preserve">should be supported as the container </w:t>
      </w:r>
      <w:r w:rsidR="00592C32">
        <w:rPr>
          <w:b/>
          <w:i/>
          <w:sz w:val="22"/>
        </w:rPr>
        <w:t>in scheme 1</w:t>
      </w:r>
      <w:r w:rsidRPr="00B81AB8">
        <w:rPr>
          <w:b/>
          <w:i/>
          <w:sz w:val="22"/>
        </w:rPr>
        <w:t>.</w:t>
      </w:r>
    </w:p>
    <w:p w14:paraId="1C5E3C4D" w14:textId="77777777" w:rsidR="007A3289" w:rsidRPr="00856C6F" w:rsidRDefault="007A3289" w:rsidP="00856C6F">
      <w:pPr>
        <w:pStyle w:val="3"/>
        <w:numPr>
          <w:ilvl w:val="2"/>
          <w:numId w:val="1"/>
        </w:numPr>
        <w:rPr>
          <w:sz w:val="22"/>
        </w:rPr>
      </w:pPr>
      <w:r w:rsidRPr="00856C6F">
        <w:rPr>
          <w:rFonts w:ascii="Times New Roman" w:hAnsi="Times New Roman" w:cs="Times New Roman"/>
          <w:sz w:val="22"/>
          <w:szCs w:val="22"/>
        </w:rPr>
        <w:t>Which cast type is considered for inter-UE coordination</w:t>
      </w:r>
    </w:p>
    <w:p w14:paraId="663C2399" w14:textId="77777777" w:rsidR="007A3289" w:rsidRPr="00E92921" w:rsidRDefault="007A3289" w:rsidP="007A3289">
      <w:r w:rsidRPr="00B81AB8">
        <w:t>When we discuss the cast type for inter-UE coordination, the cast type of communication between UE-A and UE-B</w:t>
      </w:r>
      <w:r w:rsidRPr="00E92921">
        <w:t xml:space="preserve">, and </w:t>
      </w:r>
      <w:r w:rsidRPr="00B81AB8">
        <w:t>between UE-B and UE-B’s receiver(s) should be considered separately.</w:t>
      </w:r>
      <w:r w:rsidRPr="00E92921">
        <w:t xml:space="preserve"> </w:t>
      </w:r>
    </w:p>
    <w:p w14:paraId="2C2E8551" w14:textId="77777777" w:rsidR="007A3289" w:rsidRPr="00B81AB8" w:rsidRDefault="007A3289" w:rsidP="007A3289">
      <w:pPr>
        <w:pStyle w:val="3GPPText"/>
        <w:widowControl/>
        <w:numPr>
          <w:ilvl w:val="0"/>
          <w:numId w:val="4"/>
        </w:numPr>
        <w:overflowPunct w:val="0"/>
        <w:autoSpaceDE w:val="0"/>
        <w:autoSpaceDN w:val="0"/>
        <w:adjustRightInd w:val="0"/>
        <w:textAlignment w:val="baseline"/>
        <w:rPr>
          <w:rFonts w:cs="Times New Roman"/>
          <w:b/>
          <w:sz w:val="22"/>
        </w:rPr>
      </w:pPr>
      <w:r w:rsidRPr="00B81AB8">
        <w:rPr>
          <w:b/>
          <w:sz w:val="22"/>
        </w:rPr>
        <w:t xml:space="preserve">The </w:t>
      </w:r>
      <w:r w:rsidRPr="00B81AB8">
        <w:rPr>
          <w:rFonts w:cs="Times New Roman"/>
          <w:b/>
          <w:sz w:val="22"/>
        </w:rPr>
        <w:t>cast type of communication between</w:t>
      </w:r>
      <w:r w:rsidRPr="00B81AB8">
        <w:rPr>
          <w:b/>
          <w:sz w:val="22"/>
        </w:rPr>
        <w:t xml:space="preserve"> </w:t>
      </w:r>
      <w:r w:rsidRPr="00B81AB8">
        <w:rPr>
          <w:rFonts w:cs="Times New Roman"/>
          <w:b/>
          <w:sz w:val="22"/>
        </w:rPr>
        <w:t>UE-B and UE-B’s receiver(s)</w:t>
      </w:r>
    </w:p>
    <w:p w14:paraId="0FBD3B03" w14:textId="40CAE06A" w:rsidR="007A3289" w:rsidRDefault="007A3289" w:rsidP="007A3289">
      <w:pPr>
        <w:pStyle w:val="3GPPText"/>
        <w:ind w:left="420"/>
        <w:rPr>
          <w:sz w:val="22"/>
        </w:rPr>
      </w:pPr>
      <w:r w:rsidRPr="00B81AB8">
        <w:rPr>
          <w:sz w:val="22"/>
        </w:rPr>
        <w:lastRenderedPageBreak/>
        <w:t>Both h</w:t>
      </w:r>
      <w:r w:rsidRPr="00B81AB8">
        <w:rPr>
          <w:rFonts w:hint="eastAsia"/>
          <w:sz w:val="22"/>
        </w:rPr>
        <w:t xml:space="preserve">alf-duplex problem and hidden node problem </w:t>
      </w:r>
      <w:r w:rsidRPr="00B81AB8">
        <w:rPr>
          <w:sz w:val="22"/>
        </w:rPr>
        <w:t xml:space="preserve">exist in unicast, groupcast and broadcast communication. In unicast and groupcast, such </w:t>
      </w:r>
      <w:r w:rsidRPr="00B81AB8">
        <w:rPr>
          <w:rFonts w:hint="eastAsia"/>
          <w:sz w:val="22"/>
        </w:rPr>
        <w:t>problem</w:t>
      </w:r>
      <w:r w:rsidRPr="00B81AB8">
        <w:rPr>
          <w:sz w:val="22"/>
        </w:rPr>
        <w:t>s</w:t>
      </w:r>
      <w:r w:rsidRPr="00B81AB8">
        <w:rPr>
          <w:rFonts w:hint="eastAsia"/>
          <w:sz w:val="22"/>
        </w:rPr>
        <w:t xml:space="preserve"> </w:t>
      </w:r>
      <w:r w:rsidRPr="00B81AB8">
        <w:rPr>
          <w:sz w:val="22"/>
        </w:rPr>
        <w:t>can be solved by inter-UE coordination. As analyzed in previous subsections, UE-A can send the (</w:t>
      </w:r>
      <w:r>
        <w:rPr>
          <w:sz w:val="22"/>
        </w:rPr>
        <w:t>non-</w:t>
      </w:r>
      <w:r w:rsidRPr="00B81AB8">
        <w:rPr>
          <w:sz w:val="22"/>
        </w:rPr>
        <w:t xml:space="preserve">) </w:t>
      </w:r>
      <w:r>
        <w:rPr>
          <w:sz w:val="22"/>
        </w:rPr>
        <w:t>resource set</w:t>
      </w:r>
      <w:r w:rsidRPr="00B81AB8">
        <w:rPr>
          <w:sz w:val="22"/>
        </w:rPr>
        <w:t xml:space="preserve"> on the slots that UE-B cannot perform sensing because of half-dupl</w:t>
      </w:r>
      <w:r w:rsidR="0026562C">
        <w:rPr>
          <w:sz w:val="22"/>
        </w:rPr>
        <w:t>ex problem. And the receiv</w:t>
      </w:r>
      <w:r w:rsidR="0026562C">
        <w:rPr>
          <w:rFonts w:hint="eastAsia"/>
          <w:sz w:val="22"/>
        </w:rPr>
        <w:t>er</w:t>
      </w:r>
      <w:r w:rsidR="0026562C">
        <w:rPr>
          <w:sz w:val="22"/>
        </w:rPr>
        <w:t xml:space="preserve">(s) </w:t>
      </w:r>
      <w:r w:rsidRPr="00B81AB8">
        <w:rPr>
          <w:sz w:val="22"/>
        </w:rPr>
        <w:t>of UE-B can announce the hidden node problem. For broadcast, as the receiving UE is unknown to the transmitting UE, the hidden node problem may not be solved well. However, at least h</w:t>
      </w:r>
      <w:r w:rsidRPr="00B81AB8">
        <w:rPr>
          <w:rFonts w:hint="eastAsia"/>
          <w:sz w:val="22"/>
        </w:rPr>
        <w:t>alf-duplex</w:t>
      </w:r>
      <w:r w:rsidRPr="00B81AB8">
        <w:rPr>
          <w:sz w:val="22"/>
        </w:rPr>
        <w:t xml:space="preserve"> can be solved by inter-UE coordination. Therefore, all cast</w:t>
      </w:r>
      <w:r w:rsidRPr="00B81AB8">
        <w:rPr>
          <w:rFonts w:hint="eastAsia"/>
          <w:sz w:val="22"/>
        </w:rPr>
        <w:t xml:space="preserve"> type should</w:t>
      </w:r>
      <w:r w:rsidRPr="00B81AB8">
        <w:rPr>
          <w:sz w:val="22"/>
        </w:rPr>
        <w:t xml:space="preserve"> be considered for inter-UE coordination, and when discussing the inter-UE coordination mechanism, we should consider the differences among different cast types.</w:t>
      </w:r>
    </w:p>
    <w:p w14:paraId="698D999C" w14:textId="01E412D6" w:rsidR="007A3289" w:rsidRDefault="007A3289" w:rsidP="007A3289">
      <w:pPr>
        <w:pStyle w:val="3GPPText"/>
        <w:rPr>
          <w:b/>
          <w:i/>
          <w:sz w:val="22"/>
        </w:rPr>
      </w:pPr>
      <w:r w:rsidRPr="00FB7291">
        <w:rPr>
          <w:b/>
          <w:i/>
          <w:sz w:val="22"/>
        </w:rPr>
        <w:t xml:space="preserve">Proposal </w:t>
      </w:r>
      <w:r>
        <w:rPr>
          <w:b/>
          <w:i/>
          <w:sz w:val="22"/>
        </w:rPr>
        <w:t>7</w:t>
      </w:r>
      <w:r w:rsidRPr="00FB7291">
        <w:rPr>
          <w:rFonts w:hint="eastAsia"/>
          <w:b/>
          <w:i/>
          <w:sz w:val="22"/>
        </w:rPr>
        <w:t>:</w:t>
      </w:r>
      <w:r w:rsidR="0026562C">
        <w:rPr>
          <w:b/>
          <w:i/>
          <w:sz w:val="22"/>
        </w:rPr>
        <w:t xml:space="preserve"> In scheme 1, a</w:t>
      </w:r>
      <w:r w:rsidRPr="00FB7291">
        <w:rPr>
          <w:b/>
          <w:i/>
          <w:sz w:val="22"/>
        </w:rPr>
        <w:t>ll cast</w:t>
      </w:r>
      <w:r w:rsidRPr="00FB7291">
        <w:rPr>
          <w:rFonts w:hint="eastAsia"/>
          <w:b/>
          <w:i/>
          <w:sz w:val="22"/>
        </w:rPr>
        <w:t xml:space="preserve"> type should</w:t>
      </w:r>
      <w:r w:rsidRPr="00FB7291">
        <w:rPr>
          <w:b/>
          <w:i/>
          <w:sz w:val="22"/>
        </w:rPr>
        <w:t xml:space="preserve"> be considered for inter-UE coordination, and the differences in mechanism should be considered among different cast types.</w:t>
      </w:r>
    </w:p>
    <w:p w14:paraId="784AE65C" w14:textId="77777777" w:rsidR="007A3289" w:rsidRPr="00FB7291" w:rsidRDefault="007A3289" w:rsidP="007A3289">
      <w:pPr>
        <w:pStyle w:val="3GPPText"/>
        <w:rPr>
          <w:b/>
          <w:i/>
          <w:sz w:val="22"/>
        </w:rPr>
      </w:pPr>
    </w:p>
    <w:p w14:paraId="6C745ED1" w14:textId="77777777" w:rsidR="007A3289" w:rsidRPr="00FB7291" w:rsidRDefault="007A3289" w:rsidP="007A3289">
      <w:pPr>
        <w:pStyle w:val="3GPPText"/>
        <w:widowControl/>
        <w:numPr>
          <w:ilvl w:val="0"/>
          <w:numId w:val="4"/>
        </w:numPr>
        <w:overflowPunct w:val="0"/>
        <w:autoSpaceDE w:val="0"/>
        <w:autoSpaceDN w:val="0"/>
        <w:adjustRightInd w:val="0"/>
        <w:textAlignment w:val="baseline"/>
        <w:rPr>
          <w:rFonts w:cs="Times New Roman"/>
          <w:b/>
          <w:sz w:val="22"/>
        </w:rPr>
      </w:pPr>
      <w:r w:rsidRPr="00FB7291">
        <w:rPr>
          <w:rFonts w:cs="Times New Roman"/>
          <w:b/>
          <w:sz w:val="22"/>
        </w:rPr>
        <w:t>The cast type of communication between UE-A and UE-B</w:t>
      </w:r>
    </w:p>
    <w:p w14:paraId="47665A75" w14:textId="22F12EF1" w:rsidR="007A3289" w:rsidRPr="00B81AB8" w:rsidRDefault="007A3289" w:rsidP="007A3289">
      <w:pPr>
        <w:pStyle w:val="3GPPText"/>
        <w:ind w:left="420"/>
        <w:rPr>
          <w:sz w:val="22"/>
        </w:rPr>
      </w:pPr>
      <w:r w:rsidRPr="00B81AB8">
        <w:rPr>
          <w:sz w:val="22"/>
        </w:rPr>
        <w:t xml:space="preserve">From our point of view, the </w:t>
      </w:r>
      <w:r w:rsidR="00475952">
        <w:rPr>
          <w:sz w:val="22"/>
        </w:rPr>
        <w:t>cast type of coordination information</w:t>
      </w:r>
      <w:r w:rsidRPr="00B81AB8">
        <w:rPr>
          <w:sz w:val="22"/>
        </w:rPr>
        <w:t xml:space="preserve"> transmission is related to t</w:t>
      </w:r>
      <w:r w:rsidR="00475952">
        <w:rPr>
          <w:sz w:val="22"/>
        </w:rPr>
        <w:t>he content of coordination information</w:t>
      </w:r>
      <w:r w:rsidRPr="00B81AB8">
        <w:rPr>
          <w:sz w:val="22"/>
        </w:rPr>
        <w:t>. For example, if UE-</w:t>
      </w:r>
      <w:r w:rsidR="00475952">
        <w:rPr>
          <w:sz w:val="22"/>
        </w:rPr>
        <w:t>A determines coordination information</w:t>
      </w:r>
      <w:r w:rsidRPr="00B81AB8">
        <w:rPr>
          <w:sz w:val="22"/>
        </w:rPr>
        <w:t xml:space="preserve"> based on the information of UE-B, unicast is more suit</w:t>
      </w:r>
      <w:r w:rsidR="00475952">
        <w:rPr>
          <w:sz w:val="22"/>
        </w:rPr>
        <w:t>able. Because coordination information</w:t>
      </w:r>
      <w:r w:rsidRPr="00B81AB8">
        <w:rPr>
          <w:sz w:val="22"/>
        </w:rPr>
        <w:t xml:space="preserve"> in this case is for UE-B’s resource selection, it’s meaningless for the resource selection of other UE-Bs, and may even be an incorrect indication. If UE</w:t>
      </w:r>
      <w:r w:rsidR="00475952">
        <w:rPr>
          <w:sz w:val="22"/>
        </w:rPr>
        <w:t>-A determines coordination information</w:t>
      </w:r>
      <w:r w:rsidRPr="00B81AB8">
        <w:rPr>
          <w:sz w:val="22"/>
        </w:rPr>
        <w:t xml:space="preserve"> without UE-B’s information, groupcast or broadcast is</w:t>
      </w:r>
      <w:r w:rsidR="00475952">
        <w:rPr>
          <w:sz w:val="22"/>
        </w:rPr>
        <w:t xml:space="preserve"> more suitable. Because coordination information</w:t>
      </w:r>
      <w:r w:rsidRPr="00B81AB8">
        <w:rPr>
          <w:sz w:val="22"/>
        </w:rPr>
        <w:t xml:space="preserve"> in this case has the same value for surrounding UE-Bs.</w:t>
      </w:r>
    </w:p>
    <w:p w14:paraId="3CA90EF3" w14:textId="00A11E6F" w:rsidR="007A3289" w:rsidRPr="00FB7291" w:rsidRDefault="007A3289" w:rsidP="007A3289">
      <w:pPr>
        <w:pStyle w:val="3GPPText"/>
        <w:rPr>
          <w:b/>
          <w:i/>
          <w:sz w:val="22"/>
        </w:rPr>
      </w:pPr>
      <w:r w:rsidRPr="00FB7291">
        <w:rPr>
          <w:b/>
          <w:i/>
          <w:sz w:val="22"/>
        </w:rPr>
        <w:t xml:space="preserve">Proposal </w:t>
      </w:r>
      <w:r>
        <w:rPr>
          <w:b/>
          <w:i/>
          <w:sz w:val="22"/>
        </w:rPr>
        <w:t>8</w:t>
      </w:r>
      <w:r w:rsidRPr="00FB7291">
        <w:rPr>
          <w:rFonts w:hint="eastAsia"/>
          <w:b/>
          <w:i/>
          <w:sz w:val="22"/>
        </w:rPr>
        <w:t>:</w:t>
      </w:r>
      <w:r>
        <w:rPr>
          <w:b/>
          <w:i/>
          <w:sz w:val="22"/>
        </w:rPr>
        <w:t xml:space="preserve"> </w:t>
      </w:r>
      <w:r w:rsidR="0026562C">
        <w:rPr>
          <w:b/>
          <w:i/>
          <w:sz w:val="22"/>
        </w:rPr>
        <w:t xml:space="preserve">In scheme 1, </w:t>
      </w:r>
      <w:r>
        <w:rPr>
          <w:b/>
          <w:i/>
          <w:sz w:val="22"/>
        </w:rPr>
        <w:t xml:space="preserve">At least unicast should be supported for </w:t>
      </w:r>
      <w:r w:rsidR="0026562C">
        <w:rPr>
          <w:b/>
          <w:i/>
          <w:sz w:val="22"/>
        </w:rPr>
        <w:t>inter-UE coordination information</w:t>
      </w:r>
      <w:r w:rsidRPr="00FB7291">
        <w:rPr>
          <w:b/>
          <w:i/>
          <w:sz w:val="22"/>
        </w:rPr>
        <w:t xml:space="preserve"> transmission</w:t>
      </w:r>
      <w:r>
        <w:rPr>
          <w:b/>
          <w:i/>
          <w:sz w:val="22"/>
        </w:rPr>
        <w:t>.</w:t>
      </w:r>
    </w:p>
    <w:p w14:paraId="3CAF4EF4" w14:textId="77777777" w:rsidR="007A3289" w:rsidRDefault="007A3289" w:rsidP="007A3289">
      <w:pPr>
        <w:autoSpaceDE/>
        <w:autoSpaceDN/>
        <w:adjustRightInd/>
        <w:snapToGrid/>
        <w:spacing w:after="0"/>
        <w:jc w:val="left"/>
        <w:rPr>
          <w:rFonts w:asciiTheme="minorHAnsi" w:hAnsiTheme="minorHAnsi" w:cstheme="minorBidi"/>
          <w:kern w:val="2"/>
          <w:sz w:val="21"/>
          <w:lang w:eastAsia="zh-CN"/>
        </w:rPr>
      </w:pPr>
    </w:p>
    <w:p w14:paraId="7FCEDCA4" w14:textId="77777777" w:rsidR="009D060B" w:rsidRDefault="009D060B" w:rsidP="009D060B">
      <w:pPr>
        <w:pStyle w:val="2"/>
        <w:rPr>
          <w:iCs/>
          <w:sz w:val="22"/>
          <w:lang w:eastAsia="zh-CN"/>
        </w:rPr>
      </w:pPr>
      <w:r>
        <w:rPr>
          <w:rFonts w:hint="eastAsia"/>
          <w:iCs/>
          <w:sz w:val="22"/>
          <w:lang w:eastAsia="zh-CN"/>
        </w:rPr>
        <w:t>I</w:t>
      </w:r>
      <w:r w:rsidRPr="00E97FBD">
        <w:rPr>
          <w:iCs/>
          <w:sz w:val="22"/>
          <w:lang w:eastAsia="zh-CN"/>
        </w:rPr>
        <w:t xml:space="preserve">nter-UE coordination </w:t>
      </w:r>
      <w:r w:rsidRPr="00E97FBD">
        <w:rPr>
          <w:rFonts w:hint="eastAsia"/>
          <w:iCs/>
          <w:sz w:val="22"/>
          <w:lang w:eastAsia="zh-CN"/>
        </w:rPr>
        <w:t>scheme</w:t>
      </w:r>
      <w:r w:rsidRPr="00E97FBD">
        <w:rPr>
          <w:iCs/>
          <w:sz w:val="22"/>
          <w:lang w:eastAsia="zh-CN"/>
        </w:rPr>
        <w:t xml:space="preserve"> </w:t>
      </w:r>
      <w:r w:rsidRPr="00E97FBD">
        <w:rPr>
          <w:rFonts w:hint="eastAsia"/>
          <w:iCs/>
          <w:sz w:val="22"/>
          <w:lang w:eastAsia="zh-CN"/>
        </w:rPr>
        <w:t>2</w:t>
      </w:r>
    </w:p>
    <w:p w14:paraId="29785DF8" w14:textId="1F045E06" w:rsidR="00592C32" w:rsidRDefault="009D060B" w:rsidP="00592C32">
      <w:pPr>
        <w:pStyle w:val="3"/>
        <w:numPr>
          <w:ilvl w:val="2"/>
          <w:numId w:val="1"/>
        </w:numPr>
        <w:rPr>
          <w:rFonts w:ascii="Times New Roman" w:hAnsi="Times New Roman" w:cs="Times New Roman"/>
          <w:sz w:val="22"/>
          <w:szCs w:val="22"/>
        </w:rPr>
      </w:pPr>
      <w:r w:rsidRPr="00714203">
        <w:rPr>
          <w:rFonts w:ascii="Times New Roman" w:hAnsi="Times New Roman" w:cs="Times New Roman"/>
          <w:iCs/>
          <w:sz w:val="22"/>
          <w:szCs w:val="22"/>
        </w:rPr>
        <w:t>How to</w:t>
      </w:r>
      <w:r w:rsidRPr="00714203">
        <w:rPr>
          <w:rFonts w:ascii="Times New Roman" w:hAnsi="Times New Roman" w:cs="Times New Roman"/>
          <w:sz w:val="22"/>
          <w:szCs w:val="22"/>
        </w:rPr>
        <w:t xml:space="preserve"> determine inter-UE coordination information</w:t>
      </w:r>
    </w:p>
    <w:p w14:paraId="501C47DF" w14:textId="698A4D9B" w:rsidR="00BE096A" w:rsidRPr="00856C6F" w:rsidRDefault="00BE096A" w:rsidP="00820A8D">
      <w:r w:rsidRPr="00BE096A">
        <w:rPr>
          <w:lang w:eastAsia="zh-CN"/>
        </w:rPr>
        <w:t xml:space="preserve">In RAN1 #106-e, the following </w:t>
      </w:r>
      <w:r>
        <w:rPr>
          <w:lang w:eastAsia="zh-CN"/>
        </w:rPr>
        <w:t>agreement</w:t>
      </w:r>
      <w:r w:rsidRPr="00BE096A">
        <w:rPr>
          <w:lang w:eastAsia="zh-CN"/>
        </w:rPr>
        <w:t xml:space="preserve"> about </w:t>
      </w:r>
      <w:r>
        <w:rPr>
          <w:lang w:eastAsia="zh-CN"/>
        </w:rPr>
        <w:t>scheme 2</w:t>
      </w:r>
      <w:r w:rsidRPr="00BE096A">
        <w:rPr>
          <w:lang w:eastAsia="zh-CN"/>
        </w:rPr>
        <w:t xml:space="preserve"> was achieved:</w:t>
      </w:r>
    </w:p>
    <w:tbl>
      <w:tblPr>
        <w:tblStyle w:val="a5"/>
        <w:tblW w:w="0" w:type="auto"/>
        <w:tblLook w:val="04A0" w:firstRow="1" w:lastRow="0" w:firstColumn="1" w:lastColumn="0" w:noHBand="0" w:noVBand="1"/>
      </w:tblPr>
      <w:tblGrid>
        <w:gridCol w:w="9736"/>
      </w:tblGrid>
      <w:tr w:rsidR="009D060B" w14:paraId="3B292EFC" w14:textId="77777777" w:rsidTr="0067335F">
        <w:tc>
          <w:tcPr>
            <w:tcW w:w="9736" w:type="dxa"/>
          </w:tcPr>
          <w:p w14:paraId="42D5BDAE" w14:textId="77777777" w:rsidR="009D060B" w:rsidRPr="007D6F41" w:rsidRDefault="009D060B" w:rsidP="0067335F">
            <w:pPr>
              <w:rPr>
                <w:b/>
                <w:bCs/>
                <w:szCs w:val="20"/>
                <w:highlight w:val="green"/>
                <w:lang w:eastAsia="x-none"/>
              </w:rPr>
            </w:pPr>
            <w:r w:rsidRPr="007D6F41">
              <w:rPr>
                <w:b/>
                <w:bCs/>
                <w:szCs w:val="20"/>
                <w:highlight w:val="green"/>
                <w:lang w:eastAsia="x-none"/>
              </w:rPr>
              <w:t>Agreement</w:t>
            </w:r>
          </w:p>
          <w:p w14:paraId="1CDA95AE" w14:textId="77777777" w:rsidR="009D060B" w:rsidRPr="007D6F41" w:rsidRDefault="009D060B" w:rsidP="0067335F">
            <w:pPr>
              <w:pStyle w:val="a3"/>
              <w:ind w:firstLine="440"/>
              <w:rPr>
                <w:rFonts w:eastAsia="Malgun Gothic"/>
              </w:rPr>
            </w:pPr>
            <w:r w:rsidRPr="007D6F41">
              <w:rPr>
                <w:rFonts w:eastAsia="Malgun Gothic"/>
              </w:rPr>
              <w:t>In scheme 2, at least the following is supported to determine inter-UE coordination information</w:t>
            </w:r>
            <w:r w:rsidRPr="007D6F41">
              <w:t>:</w:t>
            </w:r>
          </w:p>
          <w:p w14:paraId="08ACE30B" w14:textId="77777777" w:rsidR="009D060B" w:rsidRPr="007D6F41" w:rsidRDefault="009D060B" w:rsidP="0067335F">
            <w:pPr>
              <w:pStyle w:val="a3"/>
              <w:numPr>
                <w:ilvl w:val="1"/>
                <w:numId w:val="26"/>
              </w:numPr>
              <w:autoSpaceDE/>
              <w:autoSpaceDN/>
              <w:adjustRightInd/>
              <w:snapToGrid/>
              <w:spacing w:after="0"/>
              <w:ind w:left="800" w:firstLineChars="0"/>
              <w:rPr>
                <w:rFonts w:eastAsia="Malgun Gothic"/>
              </w:rPr>
            </w:pPr>
            <w:r w:rsidRPr="007D6F41">
              <w:rPr>
                <w:rFonts w:eastAsia="Malgun Gothic"/>
              </w:rPr>
              <w:t xml:space="preserve">Among resource(s) indicated by UE-B’s SCI, UE-A considers that expected/potential resource conflict occurs on the resource(s) satisfying at least one of the following condition(s): </w:t>
            </w:r>
          </w:p>
          <w:p w14:paraId="6B8EE4A0" w14:textId="77777777" w:rsidR="009D060B" w:rsidRPr="007D6F41" w:rsidRDefault="009D060B" w:rsidP="0067335F">
            <w:pPr>
              <w:pStyle w:val="a3"/>
              <w:numPr>
                <w:ilvl w:val="1"/>
                <w:numId w:val="36"/>
              </w:numPr>
              <w:overflowPunct w:val="0"/>
              <w:autoSpaceDE/>
              <w:autoSpaceDN/>
              <w:adjustRightInd/>
              <w:snapToGrid/>
              <w:spacing w:after="0"/>
              <w:ind w:firstLineChars="0"/>
            </w:pPr>
            <w:r w:rsidRPr="007D6F41">
              <w:t>Condition 2-A-1:</w:t>
            </w:r>
          </w:p>
          <w:p w14:paraId="63E5C0D7" w14:textId="77777777" w:rsidR="009D060B" w:rsidRPr="007D6F41" w:rsidRDefault="009D060B" w:rsidP="0067335F">
            <w:pPr>
              <w:pStyle w:val="a3"/>
              <w:numPr>
                <w:ilvl w:val="2"/>
                <w:numId w:val="38"/>
              </w:numPr>
              <w:overflowPunct w:val="0"/>
              <w:autoSpaceDE/>
              <w:autoSpaceDN/>
              <w:adjustRightInd/>
              <w:snapToGrid/>
              <w:spacing w:after="0"/>
              <w:ind w:firstLineChars="0"/>
            </w:pPr>
            <w:r w:rsidRPr="007D6F41">
              <w:t>Other UE’s reserved resource(s) identified by UE-A are fully/partially overlapping with resource(s) indicated by UE-B’s SCI in time-and-frequency</w:t>
            </w:r>
          </w:p>
          <w:p w14:paraId="0023D58C" w14:textId="77777777" w:rsidR="009D060B" w:rsidRPr="007D6F41" w:rsidRDefault="009D060B" w:rsidP="0067335F">
            <w:pPr>
              <w:pStyle w:val="a3"/>
              <w:numPr>
                <w:ilvl w:val="2"/>
                <w:numId w:val="38"/>
              </w:numPr>
              <w:overflowPunct w:val="0"/>
              <w:autoSpaceDE/>
              <w:autoSpaceDN/>
              <w:adjustRightInd/>
              <w:snapToGrid/>
              <w:spacing w:after="0"/>
              <w:ind w:firstLineChars="0"/>
            </w:pPr>
            <w:r w:rsidRPr="007D6F41">
              <w:t xml:space="preserve">FFS: </w:t>
            </w:r>
            <w:r w:rsidRPr="007D6F41">
              <w:rPr>
                <w:rFonts w:eastAsia="Malgun Gothic"/>
              </w:rPr>
              <w:t xml:space="preserve">Other details (if any) </w:t>
            </w:r>
          </w:p>
          <w:p w14:paraId="79C3FC60" w14:textId="77777777" w:rsidR="009D060B" w:rsidRPr="007D6F41" w:rsidRDefault="009D060B" w:rsidP="0067335F">
            <w:pPr>
              <w:pStyle w:val="a3"/>
              <w:numPr>
                <w:ilvl w:val="2"/>
                <w:numId w:val="38"/>
              </w:numPr>
              <w:overflowPunct w:val="0"/>
              <w:autoSpaceDE/>
              <w:autoSpaceDN/>
              <w:adjustRightInd/>
              <w:snapToGrid/>
              <w:spacing w:after="0"/>
              <w:ind w:firstLineChars="0"/>
            </w:pPr>
            <w:r w:rsidRPr="007D6F41">
              <w:t xml:space="preserve">FFS: Whether/how to specify additional criteria </w:t>
            </w:r>
            <w:r w:rsidRPr="007D6F41">
              <w:rPr>
                <w:rFonts w:eastAsia="Malgun Gothic"/>
              </w:rPr>
              <w:t xml:space="preserve">and other details (if any) including signaling details of </w:t>
            </w:r>
            <w:r w:rsidRPr="007D6F41">
              <w:t>conflict indication</w:t>
            </w:r>
          </w:p>
          <w:p w14:paraId="6EB5E8A2" w14:textId="77777777" w:rsidR="009D060B" w:rsidRPr="007D6F41" w:rsidRDefault="009D060B" w:rsidP="0067335F">
            <w:pPr>
              <w:pStyle w:val="a3"/>
              <w:numPr>
                <w:ilvl w:val="1"/>
                <w:numId w:val="37"/>
              </w:numPr>
              <w:overflowPunct w:val="0"/>
              <w:autoSpaceDE/>
              <w:autoSpaceDN/>
              <w:adjustRightInd/>
              <w:snapToGrid/>
              <w:spacing w:after="0"/>
              <w:ind w:firstLineChars="0"/>
            </w:pPr>
            <w:r w:rsidRPr="007D6F41">
              <w:t>(</w:t>
            </w:r>
            <w:r w:rsidRPr="007D6F41">
              <w:rPr>
                <w:highlight w:val="darkYellow"/>
              </w:rPr>
              <w:t>Working Assumption</w:t>
            </w:r>
            <w:r w:rsidRPr="007D6F41">
              <w:t xml:space="preserve">) Condition 2-A-2: </w:t>
            </w:r>
          </w:p>
          <w:p w14:paraId="53AA7D85" w14:textId="77777777" w:rsidR="009D060B" w:rsidRPr="007D6F41" w:rsidRDefault="009D060B" w:rsidP="0067335F">
            <w:pPr>
              <w:pStyle w:val="a3"/>
              <w:numPr>
                <w:ilvl w:val="2"/>
                <w:numId w:val="39"/>
              </w:numPr>
              <w:autoSpaceDE/>
              <w:autoSpaceDN/>
              <w:adjustRightInd/>
              <w:snapToGrid/>
              <w:spacing w:after="0"/>
              <w:ind w:firstLineChars="0"/>
              <w:rPr>
                <w:rFonts w:eastAsia="Malgun Gothic"/>
              </w:rPr>
            </w:pPr>
            <w:r w:rsidRPr="007D6F41">
              <w:rPr>
                <w:rFonts w:eastAsia="Malgun Gothic"/>
              </w:rPr>
              <w:t>Resource(s) (e.g., slot(s)) where UE-A, when it is intended receiver of UE-B, does not expect to perform SL reception from UE-B due to half duplex operation</w:t>
            </w:r>
          </w:p>
          <w:p w14:paraId="4E9E3C18" w14:textId="77777777" w:rsidR="009D060B" w:rsidRPr="007D6F41" w:rsidRDefault="009D060B" w:rsidP="0067335F">
            <w:pPr>
              <w:pStyle w:val="a3"/>
              <w:numPr>
                <w:ilvl w:val="3"/>
                <w:numId w:val="33"/>
              </w:numPr>
              <w:autoSpaceDE/>
              <w:autoSpaceDN/>
              <w:adjustRightInd/>
              <w:snapToGrid/>
              <w:spacing w:after="0"/>
              <w:ind w:firstLineChars="0"/>
              <w:rPr>
                <w:rFonts w:eastAsia="Malgun Gothic"/>
              </w:rPr>
            </w:pPr>
            <w:r w:rsidRPr="007D6F41">
              <w:t xml:space="preserve">FFS: </w:t>
            </w:r>
            <w:r w:rsidRPr="007D6F41">
              <w:rPr>
                <w:rFonts w:eastAsia="Malgun Gothic"/>
              </w:rPr>
              <w:t>Other details (if any)</w:t>
            </w:r>
          </w:p>
          <w:p w14:paraId="27744A53" w14:textId="77777777" w:rsidR="009D060B" w:rsidRPr="007D6F41" w:rsidRDefault="009D060B" w:rsidP="0067335F">
            <w:pPr>
              <w:pStyle w:val="a3"/>
              <w:numPr>
                <w:ilvl w:val="1"/>
                <w:numId w:val="33"/>
              </w:numPr>
              <w:overflowPunct w:val="0"/>
              <w:autoSpaceDE/>
              <w:autoSpaceDN/>
              <w:adjustRightInd/>
              <w:snapToGrid/>
              <w:spacing w:after="0"/>
              <w:ind w:firstLineChars="0"/>
              <w:rPr>
                <w:rFonts w:eastAsia="Malgun Gothic"/>
              </w:rPr>
            </w:pPr>
            <w:r w:rsidRPr="007D6F41">
              <w:rPr>
                <w:rFonts w:eastAsia="Malgun Gothic"/>
              </w:rPr>
              <w:lastRenderedPageBreak/>
              <w:t>FFS: Other condition(s)</w:t>
            </w:r>
          </w:p>
          <w:p w14:paraId="33541151" w14:textId="77777777" w:rsidR="009D060B" w:rsidRPr="00894840" w:rsidRDefault="009D060B" w:rsidP="0067335F">
            <w:pPr>
              <w:pStyle w:val="a3"/>
              <w:numPr>
                <w:ilvl w:val="1"/>
                <w:numId w:val="26"/>
              </w:numPr>
              <w:autoSpaceDE/>
              <w:autoSpaceDN/>
              <w:adjustRightInd/>
              <w:snapToGrid/>
              <w:spacing w:after="0"/>
              <w:ind w:left="800" w:firstLineChars="0"/>
              <w:rPr>
                <w:rFonts w:eastAsia="Malgun Gothic"/>
              </w:rPr>
            </w:pPr>
            <w:r w:rsidRPr="007D6F41">
              <w:rPr>
                <w:rFonts w:eastAsia="Malgun Gothic"/>
              </w:rPr>
              <w:t>FFS: Other details (if any)</w:t>
            </w:r>
          </w:p>
        </w:tc>
      </w:tr>
    </w:tbl>
    <w:p w14:paraId="5028BBB4" w14:textId="0CBC4A42" w:rsidR="00BE096A" w:rsidRDefault="00BE096A" w:rsidP="00E94EB7">
      <w:pPr>
        <w:pStyle w:val="3GPPText"/>
        <w:rPr>
          <w:sz w:val="22"/>
        </w:rPr>
      </w:pPr>
      <w:r>
        <w:rPr>
          <w:sz w:val="22"/>
        </w:rPr>
        <w:lastRenderedPageBreak/>
        <w:t>The following t</w:t>
      </w:r>
      <w:r w:rsidR="002D6639" w:rsidRPr="002D6639">
        <w:rPr>
          <w:sz w:val="22"/>
        </w:rPr>
        <w:t xml:space="preserve">wo conditions of expected/potential resource conflict </w:t>
      </w:r>
      <w:r>
        <w:rPr>
          <w:sz w:val="22"/>
        </w:rPr>
        <w:t>were</w:t>
      </w:r>
      <w:r w:rsidRPr="002D6639">
        <w:rPr>
          <w:sz w:val="22"/>
        </w:rPr>
        <w:t xml:space="preserve"> </w:t>
      </w:r>
      <w:r w:rsidR="002D6639" w:rsidRPr="002D6639">
        <w:rPr>
          <w:sz w:val="22"/>
        </w:rPr>
        <w:t>proposed</w:t>
      </w:r>
      <w:r>
        <w:rPr>
          <w:sz w:val="22"/>
        </w:rPr>
        <w:t>, a</w:t>
      </w:r>
      <w:r w:rsidRPr="00BE096A">
        <w:rPr>
          <w:sz w:val="22"/>
        </w:rPr>
        <w:t>nd condition 1-A-1 was already agreed.</w:t>
      </w:r>
    </w:p>
    <w:p w14:paraId="60739ECD" w14:textId="2B1DCB5B" w:rsidR="00BE096A" w:rsidRPr="0067335F" w:rsidRDefault="00BE096A" w:rsidP="00820A8D">
      <w:pPr>
        <w:pStyle w:val="a3"/>
        <w:numPr>
          <w:ilvl w:val="0"/>
          <w:numId w:val="44"/>
        </w:numPr>
        <w:overflowPunct w:val="0"/>
        <w:autoSpaceDE/>
        <w:autoSpaceDN/>
        <w:adjustRightInd/>
        <w:snapToGrid/>
        <w:spacing w:after="0"/>
        <w:ind w:firstLineChars="0"/>
      </w:pPr>
      <w:r w:rsidRPr="0067335F">
        <w:t>Condition 2-A-1:</w:t>
      </w:r>
      <w:r>
        <w:t xml:space="preserve"> </w:t>
      </w:r>
      <w:r w:rsidRPr="007D6F41">
        <w:t xml:space="preserve">Other UE’s reserved resource(s) identified by UE-A are fully/partially overlapping with </w:t>
      </w:r>
      <w:r w:rsidRPr="0067335F">
        <w:t>resource</w:t>
      </w:r>
      <w:r w:rsidRPr="007D6F41">
        <w:t>(s) indicated by UE-B’s SCI in time-and-frequency</w:t>
      </w:r>
    </w:p>
    <w:p w14:paraId="7137EEB9" w14:textId="3EF5B119" w:rsidR="00BE096A" w:rsidRPr="00BE096A" w:rsidRDefault="00BE096A" w:rsidP="00820A8D">
      <w:pPr>
        <w:pStyle w:val="a3"/>
        <w:numPr>
          <w:ilvl w:val="0"/>
          <w:numId w:val="44"/>
        </w:numPr>
        <w:overflowPunct w:val="0"/>
        <w:autoSpaceDE/>
        <w:autoSpaceDN/>
        <w:adjustRightInd/>
        <w:snapToGrid/>
        <w:spacing w:after="0"/>
        <w:ind w:firstLineChars="0"/>
      </w:pPr>
      <w:r w:rsidRPr="007D6F41">
        <w:t>(</w:t>
      </w:r>
      <w:r w:rsidRPr="0067335F">
        <w:rPr>
          <w:highlight w:val="darkYellow"/>
        </w:rPr>
        <w:t>Working Assumption</w:t>
      </w:r>
      <w:r w:rsidRPr="007D6F41">
        <w:t xml:space="preserve">) Condition 2-A-2: </w:t>
      </w:r>
      <w:r w:rsidRPr="00820A8D">
        <w:rPr>
          <w:rFonts w:eastAsia="Malgun Gothic"/>
        </w:rPr>
        <w:t>Resource(s) (e.g., slot(s)) where UE-A, when it is intended receiver of UE-B, does not expect to perform SL reception from UE-B due to half duplex operation</w:t>
      </w:r>
    </w:p>
    <w:p w14:paraId="528C2444" w14:textId="3B4F5E3E" w:rsidR="0067335F" w:rsidRDefault="006E5EBD" w:rsidP="00F87141">
      <w:pPr>
        <w:pStyle w:val="3GPPText"/>
        <w:rPr>
          <w:sz w:val="22"/>
        </w:rPr>
      </w:pPr>
      <w:r>
        <w:rPr>
          <w:rFonts w:hint="eastAsia"/>
          <w:sz w:val="22"/>
        </w:rPr>
        <w:t>F</w:t>
      </w:r>
      <w:r>
        <w:rPr>
          <w:sz w:val="22"/>
        </w:rPr>
        <w:t xml:space="preserve">or condition 2-A-1, </w:t>
      </w:r>
      <w:r w:rsidR="0072646C" w:rsidRPr="0072646C">
        <w:rPr>
          <w:sz w:val="22"/>
        </w:rPr>
        <w:t xml:space="preserve">priority should be considered </w:t>
      </w:r>
      <w:r>
        <w:rPr>
          <w:sz w:val="22"/>
        </w:rPr>
        <w:t xml:space="preserve">as </w:t>
      </w:r>
      <w:r w:rsidRPr="006E5EBD">
        <w:rPr>
          <w:sz w:val="22"/>
        </w:rPr>
        <w:t>additional criteria</w:t>
      </w:r>
      <w:r>
        <w:rPr>
          <w:sz w:val="22"/>
        </w:rPr>
        <w:t>. I</w:t>
      </w:r>
      <w:r w:rsidR="0072646C" w:rsidRPr="0072646C">
        <w:rPr>
          <w:sz w:val="22"/>
        </w:rPr>
        <w:t>n our opinion</w:t>
      </w:r>
      <w:r w:rsidR="00982320">
        <w:rPr>
          <w:sz w:val="22"/>
        </w:rPr>
        <w:t xml:space="preserve">, </w:t>
      </w:r>
      <w:r w:rsidR="00982320" w:rsidRPr="0072646C">
        <w:rPr>
          <w:sz w:val="22"/>
        </w:rPr>
        <w:t xml:space="preserve">UE-A need not </w:t>
      </w:r>
      <w:r w:rsidR="00982320">
        <w:rPr>
          <w:sz w:val="22"/>
        </w:rPr>
        <w:t>transmit the resource conflict to UE-B when the priority of UE-B is larger.</w:t>
      </w:r>
      <w:r w:rsidR="0067335F">
        <w:rPr>
          <w:sz w:val="22"/>
        </w:rPr>
        <w:t xml:space="preserve"> Based on the priority criteria, scheme 2 </w:t>
      </w:r>
      <w:r w:rsidR="0067335F" w:rsidRPr="0067335F">
        <w:rPr>
          <w:sz w:val="22"/>
        </w:rPr>
        <w:t>will be more efficient</w:t>
      </w:r>
      <w:r w:rsidR="0067335F">
        <w:rPr>
          <w:sz w:val="22"/>
        </w:rPr>
        <w:t>, and the</w:t>
      </w:r>
      <w:r w:rsidR="0067335F" w:rsidRPr="0067335F">
        <w:t xml:space="preserve"> </w:t>
      </w:r>
      <w:r w:rsidR="0067335F" w:rsidRPr="0067335F">
        <w:rPr>
          <w:sz w:val="22"/>
        </w:rPr>
        <w:t>unnecessary resource re-selection</w:t>
      </w:r>
      <w:r w:rsidR="0067335F">
        <w:rPr>
          <w:sz w:val="22"/>
        </w:rPr>
        <w:t xml:space="preserve"> will be avoid. </w:t>
      </w:r>
      <w:r w:rsidR="0067335F">
        <w:rPr>
          <w:sz w:val="22"/>
        </w:rPr>
        <w:br/>
        <w:t xml:space="preserve">For condition 2-A-2, </w:t>
      </w:r>
      <w:r w:rsidR="004175A4">
        <w:rPr>
          <w:sz w:val="22"/>
        </w:rPr>
        <w:t xml:space="preserve">as the discussion in section 2.1.1, this condition is </w:t>
      </w:r>
      <w:r w:rsidR="0026562C">
        <w:rPr>
          <w:sz w:val="22"/>
        </w:rPr>
        <w:t xml:space="preserve">also </w:t>
      </w:r>
      <w:r w:rsidR="004175A4">
        <w:rPr>
          <w:sz w:val="22"/>
        </w:rPr>
        <w:t>necessary</w:t>
      </w:r>
      <w:r w:rsidR="0026562C">
        <w:rPr>
          <w:sz w:val="22"/>
        </w:rPr>
        <w:t xml:space="preserve"> for scheme 2</w:t>
      </w:r>
      <w:r w:rsidR="004175A4">
        <w:rPr>
          <w:sz w:val="22"/>
        </w:rPr>
        <w:t>. For example, as shown in figure 1</w:t>
      </w:r>
      <w:r w:rsidR="0067335F" w:rsidRPr="0067335F">
        <w:rPr>
          <w:sz w:val="22"/>
        </w:rPr>
        <w:t xml:space="preserve">, UE-B reserves the resources marked in blue for the future transmissions. UE-A as a receiver UE of UE-B detects it after decoding SCI, and coincidentally UE-A will also do transmission in the same slot. Thus, UE-A can send </w:t>
      </w:r>
      <w:r w:rsidR="004175A4" w:rsidRPr="002D6639">
        <w:rPr>
          <w:sz w:val="22"/>
        </w:rPr>
        <w:t>resource conflict</w:t>
      </w:r>
      <w:r w:rsidR="004175A4">
        <w:rPr>
          <w:sz w:val="22"/>
        </w:rPr>
        <w:t xml:space="preserve"> indication</w:t>
      </w:r>
      <w:r w:rsidR="0067335F" w:rsidRPr="0067335F">
        <w:rPr>
          <w:sz w:val="22"/>
        </w:rPr>
        <w:t xml:space="preserve"> to UE-B to avoid the conflict. This can avoid the half duplex problem from UE-A side.</w:t>
      </w:r>
    </w:p>
    <w:p w14:paraId="0B34AB59" w14:textId="02428511" w:rsidR="0067335F" w:rsidRDefault="0067335F" w:rsidP="00820A8D">
      <w:pPr>
        <w:pStyle w:val="3GPPText"/>
        <w:jc w:val="center"/>
        <w:rPr>
          <w:sz w:val="22"/>
        </w:rPr>
      </w:pPr>
      <w:r w:rsidRPr="00B81AB8">
        <w:rPr>
          <w:sz w:val="22"/>
        </w:rPr>
        <w:object w:dxaOrig="5925" w:dyaOrig="2610" w14:anchorId="7E9E1A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33pt" o:ole="">
            <v:imagedata r:id="rId8" o:title=""/>
          </v:shape>
          <o:OLEObject Type="Embed" ProgID="Visio.Drawing.15" ShapeID="_x0000_i1025" DrawAspect="Content" ObjectID="_1694431669" r:id="rId9"/>
        </w:object>
      </w:r>
    </w:p>
    <w:p w14:paraId="4CF795BF" w14:textId="1B3FA856" w:rsidR="004175A4" w:rsidRDefault="004175A4" w:rsidP="00820A8D">
      <w:pPr>
        <w:pStyle w:val="3GPPText"/>
        <w:jc w:val="center"/>
        <w:rPr>
          <w:sz w:val="22"/>
        </w:rPr>
      </w:pPr>
      <w:r>
        <w:rPr>
          <w:sz w:val="22"/>
        </w:rPr>
        <w:t xml:space="preserve">Figure 1 </w:t>
      </w:r>
      <w:r w:rsidRPr="004175A4">
        <w:rPr>
          <w:sz w:val="22"/>
        </w:rPr>
        <w:t xml:space="preserve">Time domain resource conflict </w:t>
      </w:r>
      <w:r w:rsidRPr="0067335F">
        <w:rPr>
          <w:sz w:val="22"/>
        </w:rPr>
        <w:t>from UE-A side</w:t>
      </w:r>
    </w:p>
    <w:p w14:paraId="3EDCF2C2" w14:textId="5E1D6F78" w:rsidR="00BB4CFC" w:rsidRPr="00F87141" w:rsidRDefault="00BB4CFC" w:rsidP="00F87141">
      <w:pPr>
        <w:pStyle w:val="3GPPText"/>
        <w:rPr>
          <w:sz w:val="22"/>
        </w:rPr>
      </w:pPr>
    </w:p>
    <w:p w14:paraId="150B00C5" w14:textId="07E711B8" w:rsidR="0067335F" w:rsidRDefault="00F87141" w:rsidP="0067335F">
      <w:pPr>
        <w:rPr>
          <w:b/>
          <w:i/>
          <w:lang w:eastAsia="zh-CN"/>
        </w:rPr>
      </w:pPr>
      <w:r w:rsidRPr="00F33719">
        <w:rPr>
          <w:rFonts w:hint="eastAsia"/>
          <w:b/>
          <w:i/>
          <w:lang w:eastAsia="zh-CN"/>
        </w:rPr>
        <w:t>P</w:t>
      </w:r>
      <w:r w:rsidRPr="00F33719">
        <w:rPr>
          <w:b/>
          <w:i/>
          <w:lang w:eastAsia="zh-CN"/>
        </w:rPr>
        <w:t>roposal</w:t>
      </w:r>
      <w:r w:rsidR="0067335F">
        <w:rPr>
          <w:b/>
          <w:i/>
          <w:lang w:eastAsia="zh-CN"/>
        </w:rPr>
        <w:t xml:space="preserve"> </w:t>
      </w:r>
      <w:r w:rsidR="00856C6F">
        <w:rPr>
          <w:rFonts w:hint="eastAsia"/>
          <w:b/>
          <w:i/>
          <w:lang w:eastAsia="zh-CN"/>
        </w:rPr>
        <w:t>9</w:t>
      </w:r>
      <w:r w:rsidRPr="00F33719">
        <w:rPr>
          <w:b/>
          <w:i/>
          <w:lang w:eastAsia="zh-CN"/>
        </w:rPr>
        <w:t xml:space="preserve">: For Condition 2-A-1, priority should be </w:t>
      </w:r>
      <w:r w:rsidR="00134C13" w:rsidRPr="00F33719">
        <w:rPr>
          <w:b/>
          <w:i/>
          <w:lang w:eastAsia="zh-CN"/>
        </w:rPr>
        <w:t>considered</w:t>
      </w:r>
      <w:r w:rsidR="0067335F">
        <w:rPr>
          <w:b/>
          <w:i/>
          <w:lang w:eastAsia="zh-CN"/>
        </w:rPr>
        <w:t xml:space="preserve"> as</w:t>
      </w:r>
      <w:r w:rsidR="00134C13" w:rsidRPr="00F33719">
        <w:rPr>
          <w:b/>
          <w:i/>
          <w:lang w:eastAsia="zh-CN"/>
        </w:rPr>
        <w:t xml:space="preserve"> </w:t>
      </w:r>
      <w:r w:rsidR="0067335F" w:rsidRPr="0067335F">
        <w:rPr>
          <w:b/>
          <w:i/>
          <w:lang w:eastAsia="zh-CN"/>
        </w:rPr>
        <w:t>additional criteria</w:t>
      </w:r>
      <w:r w:rsidR="00F33719" w:rsidRPr="00F33719">
        <w:rPr>
          <w:b/>
          <w:i/>
          <w:lang w:eastAsia="zh-CN"/>
        </w:rPr>
        <w:t>.</w:t>
      </w:r>
      <w:r w:rsidR="0067335F" w:rsidRPr="0067335F">
        <w:rPr>
          <w:rFonts w:hint="eastAsia"/>
          <w:b/>
          <w:i/>
          <w:lang w:eastAsia="zh-CN"/>
        </w:rPr>
        <w:t xml:space="preserve"> </w:t>
      </w:r>
    </w:p>
    <w:p w14:paraId="52017857" w14:textId="19A2B6AE" w:rsidR="004175A4" w:rsidRPr="004175A4" w:rsidRDefault="0067335F" w:rsidP="004175A4">
      <w:pPr>
        <w:rPr>
          <w:b/>
          <w:i/>
          <w:lang w:eastAsia="zh-CN"/>
        </w:rPr>
      </w:pPr>
      <w:r w:rsidRPr="00F33719">
        <w:rPr>
          <w:rFonts w:hint="eastAsia"/>
          <w:b/>
          <w:i/>
          <w:lang w:eastAsia="zh-CN"/>
        </w:rPr>
        <w:t>P</w:t>
      </w:r>
      <w:r w:rsidRPr="00F33719">
        <w:rPr>
          <w:b/>
          <w:i/>
          <w:lang w:eastAsia="zh-CN"/>
        </w:rPr>
        <w:t>roposal</w:t>
      </w:r>
      <w:r>
        <w:rPr>
          <w:b/>
          <w:i/>
          <w:lang w:eastAsia="zh-CN"/>
        </w:rPr>
        <w:t xml:space="preserve"> </w:t>
      </w:r>
      <w:r w:rsidR="00856C6F">
        <w:rPr>
          <w:rFonts w:hint="eastAsia"/>
          <w:b/>
          <w:i/>
          <w:lang w:eastAsia="zh-CN"/>
        </w:rPr>
        <w:t>10</w:t>
      </w:r>
      <w:r w:rsidRPr="00F33719">
        <w:rPr>
          <w:b/>
          <w:i/>
          <w:lang w:eastAsia="zh-CN"/>
        </w:rPr>
        <w:t xml:space="preserve">: </w:t>
      </w:r>
      <w:r w:rsidR="004175A4" w:rsidRPr="004175A4">
        <w:rPr>
          <w:b/>
          <w:i/>
          <w:lang w:eastAsia="zh-CN"/>
        </w:rPr>
        <w:t xml:space="preserve">To determine inter-UE coordination information of </w:t>
      </w:r>
      <w:r w:rsidR="004175A4">
        <w:rPr>
          <w:b/>
          <w:i/>
          <w:lang w:eastAsia="zh-CN"/>
        </w:rPr>
        <w:t>scheme 2</w:t>
      </w:r>
      <w:r w:rsidR="004175A4" w:rsidRPr="004175A4">
        <w:rPr>
          <w:b/>
          <w:i/>
          <w:lang w:eastAsia="zh-CN"/>
        </w:rPr>
        <w:t>, the following condition should be supported:</w:t>
      </w:r>
    </w:p>
    <w:p w14:paraId="2930C0E3" w14:textId="6C23B8F6" w:rsidR="0067335F" w:rsidRPr="00F33719" w:rsidRDefault="004175A4" w:rsidP="00820A8D">
      <w:pPr>
        <w:ind w:leftChars="100" w:left="220"/>
        <w:rPr>
          <w:b/>
          <w:i/>
          <w:lang w:eastAsia="zh-CN"/>
        </w:rPr>
      </w:pPr>
      <w:r w:rsidRPr="004175A4">
        <w:rPr>
          <w:rFonts w:hint="eastAsia"/>
          <w:b/>
          <w:i/>
          <w:lang w:eastAsia="zh-CN"/>
        </w:rPr>
        <w:t>•</w:t>
      </w:r>
      <w:r w:rsidRPr="004175A4">
        <w:rPr>
          <w:b/>
          <w:i/>
          <w:lang w:eastAsia="zh-CN"/>
        </w:rPr>
        <w:tab/>
        <w:t xml:space="preserve">Condition </w:t>
      </w:r>
      <w:r>
        <w:rPr>
          <w:b/>
          <w:i/>
          <w:lang w:eastAsia="zh-CN"/>
        </w:rPr>
        <w:t>2</w:t>
      </w:r>
      <w:r w:rsidRPr="004175A4">
        <w:rPr>
          <w:b/>
          <w:i/>
          <w:lang w:eastAsia="zh-CN"/>
        </w:rPr>
        <w:t>-</w:t>
      </w:r>
      <w:r>
        <w:rPr>
          <w:b/>
          <w:i/>
          <w:lang w:eastAsia="zh-CN"/>
        </w:rPr>
        <w:t>A</w:t>
      </w:r>
      <w:r w:rsidRPr="004175A4">
        <w:rPr>
          <w:b/>
          <w:i/>
          <w:lang w:eastAsia="zh-CN"/>
        </w:rPr>
        <w:t xml:space="preserve">-2: </w:t>
      </w:r>
      <w:r>
        <w:rPr>
          <w:b/>
          <w:i/>
          <w:lang w:eastAsia="zh-CN"/>
        </w:rPr>
        <w:t>resourc</w:t>
      </w:r>
      <w:r w:rsidRPr="004175A4">
        <w:rPr>
          <w:b/>
          <w:i/>
          <w:lang w:eastAsia="zh-CN"/>
        </w:rPr>
        <w:t>e(s) (e.g., slot(s)) where UE-A, when it is intended receiver of UE-B, does not expect to perform SL reception from UE-B due to half duplex operation.</w:t>
      </w:r>
    </w:p>
    <w:p w14:paraId="3C06A183" w14:textId="5B389C15" w:rsidR="00BB4CFC" w:rsidRPr="00F33719" w:rsidRDefault="00BB4CFC" w:rsidP="009D060B">
      <w:pPr>
        <w:rPr>
          <w:b/>
          <w:i/>
          <w:lang w:eastAsia="zh-CN"/>
        </w:rPr>
      </w:pPr>
    </w:p>
    <w:p w14:paraId="4BCD083B" w14:textId="77777777" w:rsidR="00856C6F" w:rsidRDefault="00856C6F" w:rsidP="00856C6F">
      <w:pPr>
        <w:pStyle w:val="3"/>
        <w:numPr>
          <w:ilvl w:val="2"/>
          <w:numId w:val="1"/>
        </w:numPr>
        <w:rPr>
          <w:rFonts w:ascii="Times New Roman" w:hAnsi="Times New Roman" w:cs="Times New Roman"/>
          <w:iCs/>
          <w:sz w:val="22"/>
          <w:szCs w:val="22"/>
        </w:rPr>
      </w:pPr>
      <w:r w:rsidRPr="009A0B4E">
        <w:rPr>
          <w:rFonts w:ascii="Times New Roman" w:hAnsi="Times New Roman" w:cs="Times New Roman"/>
          <w:iCs/>
          <w:sz w:val="22"/>
          <w:szCs w:val="22"/>
        </w:rPr>
        <w:t xml:space="preserve">How UE-A sends </w:t>
      </w:r>
      <w:r w:rsidRPr="00714203">
        <w:rPr>
          <w:rFonts w:ascii="Times New Roman" w:hAnsi="Times New Roman" w:cs="Times New Roman"/>
          <w:sz w:val="22"/>
          <w:szCs w:val="22"/>
        </w:rPr>
        <w:t>inter-UE coordination information</w:t>
      </w:r>
      <w:r w:rsidRPr="009A0B4E">
        <w:rPr>
          <w:rFonts w:ascii="Times New Roman" w:hAnsi="Times New Roman" w:cs="Times New Roman"/>
          <w:iCs/>
          <w:sz w:val="22"/>
          <w:szCs w:val="22"/>
        </w:rPr>
        <w:t xml:space="preserve"> to UE-B</w:t>
      </w:r>
    </w:p>
    <w:p w14:paraId="13C19528" w14:textId="77777777" w:rsidR="00856C6F" w:rsidRDefault="00856C6F" w:rsidP="00856C6F">
      <w:pPr>
        <w:rPr>
          <w:lang w:eastAsia="zh-CN"/>
        </w:rPr>
      </w:pPr>
      <w:r>
        <w:rPr>
          <w:lang w:eastAsia="zh-CN"/>
        </w:rPr>
        <w:t xml:space="preserve">In scheme 2, inter-UE coordination information should be conflict indication. Conflict indication don’t need much signal overhead, which is different from scheme 1. And during the email discussion of the previous meeting, we have discussed the container of </w:t>
      </w:r>
      <w:r>
        <w:rPr>
          <w:rFonts w:hint="eastAsia"/>
          <w:lang w:eastAsia="zh-CN"/>
        </w:rPr>
        <w:t>c</w:t>
      </w:r>
      <w:r>
        <w:rPr>
          <w:lang w:eastAsia="zh-CN"/>
        </w:rPr>
        <w:t>oordination information in scheme 2, such as PSFCH and PSCCH.</w:t>
      </w:r>
    </w:p>
    <w:p w14:paraId="0483CB38" w14:textId="77777777" w:rsidR="00856C6F" w:rsidRDefault="00856C6F" w:rsidP="00856C6F">
      <w:pPr>
        <w:rPr>
          <w:lang w:eastAsia="zh-CN"/>
        </w:rPr>
      </w:pPr>
      <w:r>
        <w:rPr>
          <w:lang w:eastAsia="zh-CN"/>
        </w:rPr>
        <w:t>In</w:t>
      </w:r>
      <w:r>
        <w:rPr>
          <w:rFonts w:hint="eastAsia"/>
          <w:lang w:eastAsia="zh-CN"/>
        </w:rPr>
        <w:t xml:space="preserve"> </w:t>
      </w:r>
      <w:r>
        <w:rPr>
          <w:lang w:eastAsia="zh-CN"/>
        </w:rPr>
        <w:t>our view, 1-bit PSFCH is enough for coordination information transmission in scheme 2. The PSFCH resource for inter-UE coordination can be (pre-) configured separate from HARQ feedback by high layer parameter. And the PSFCH resource determination of HARQ feedback can be the baseline.</w:t>
      </w:r>
    </w:p>
    <w:p w14:paraId="4F17D2D9" w14:textId="77777777" w:rsidR="00856C6F" w:rsidRPr="00083F0E" w:rsidRDefault="00856C6F" w:rsidP="00856C6F">
      <w:pPr>
        <w:pStyle w:val="3GPPText"/>
        <w:rPr>
          <w:b/>
          <w:i/>
          <w:sz w:val="22"/>
        </w:rPr>
      </w:pPr>
      <w:r w:rsidRPr="00FB7291">
        <w:rPr>
          <w:b/>
          <w:i/>
          <w:sz w:val="22"/>
        </w:rPr>
        <w:lastRenderedPageBreak/>
        <w:t>P</w:t>
      </w:r>
      <w:r w:rsidRPr="00FB7291">
        <w:rPr>
          <w:rFonts w:hint="eastAsia"/>
          <w:b/>
          <w:i/>
          <w:sz w:val="22"/>
        </w:rPr>
        <w:t>roposal</w:t>
      </w:r>
      <w:r w:rsidRPr="00FB7291">
        <w:rPr>
          <w:b/>
          <w:i/>
          <w:sz w:val="22"/>
        </w:rPr>
        <w:t xml:space="preserve"> </w:t>
      </w:r>
      <w:r>
        <w:rPr>
          <w:rFonts w:hint="eastAsia"/>
          <w:b/>
          <w:i/>
          <w:sz w:val="22"/>
        </w:rPr>
        <w:t>11</w:t>
      </w:r>
      <w:r w:rsidRPr="005669EE">
        <w:rPr>
          <w:rFonts w:hint="eastAsia"/>
          <w:b/>
          <w:i/>
          <w:sz w:val="22"/>
        </w:rPr>
        <w:t>：</w:t>
      </w:r>
      <w:r>
        <w:rPr>
          <w:b/>
          <w:i/>
          <w:sz w:val="22"/>
        </w:rPr>
        <w:t>PSFCH is used as the container for coordination information transmission in scheme 2.</w:t>
      </w:r>
    </w:p>
    <w:p w14:paraId="7AE218B6" w14:textId="2FF3D8FD" w:rsidR="00711A51" w:rsidRDefault="00734D8C" w:rsidP="00711A51">
      <w:pPr>
        <w:pStyle w:val="1"/>
        <w:rPr>
          <w:lang w:eastAsia="zh-CN"/>
        </w:rPr>
      </w:pPr>
      <w:r>
        <w:rPr>
          <w:rFonts w:hint="eastAsia"/>
          <w:lang w:eastAsia="zh-CN"/>
        </w:rPr>
        <w:t>Con</w:t>
      </w:r>
      <w:r>
        <w:rPr>
          <w:lang w:eastAsia="zh-CN"/>
        </w:rPr>
        <w:t>c</w:t>
      </w:r>
      <w:r>
        <w:rPr>
          <w:rFonts w:hint="eastAsia"/>
          <w:lang w:eastAsia="zh-CN"/>
        </w:rPr>
        <w:t>lusions</w:t>
      </w:r>
    </w:p>
    <w:p w14:paraId="5E5141F8" w14:textId="77777777" w:rsidR="00856C6F" w:rsidRDefault="00856C6F" w:rsidP="00856C6F">
      <w:pPr>
        <w:pStyle w:val="3GPPText"/>
        <w:rPr>
          <w:b/>
          <w:i/>
          <w:sz w:val="22"/>
        </w:rPr>
      </w:pPr>
      <w:r w:rsidRPr="004853FC">
        <w:rPr>
          <w:rFonts w:hint="eastAsia"/>
          <w:b/>
          <w:i/>
          <w:sz w:val="22"/>
        </w:rPr>
        <w:t>P</w:t>
      </w:r>
      <w:r w:rsidRPr="004853FC">
        <w:rPr>
          <w:b/>
          <w:i/>
          <w:sz w:val="22"/>
        </w:rPr>
        <w:t>roposal 1:</w:t>
      </w:r>
      <w:r w:rsidRPr="00CB253B">
        <w:rPr>
          <w:b/>
          <w:i/>
          <w:sz w:val="22"/>
        </w:rPr>
        <w:t xml:space="preserve"> </w:t>
      </w:r>
      <w:r>
        <w:rPr>
          <w:rFonts w:hint="eastAsia"/>
          <w:b/>
          <w:i/>
          <w:sz w:val="22"/>
        </w:rPr>
        <w:t>T</w:t>
      </w:r>
      <w:r w:rsidRPr="004330E5">
        <w:rPr>
          <w:b/>
          <w:i/>
          <w:sz w:val="22"/>
        </w:rPr>
        <w:t>o determine inter-UE coordination information of preferred resource set</w:t>
      </w:r>
      <w:r>
        <w:rPr>
          <w:rFonts w:hint="eastAsia"/>
          <w:b/>
          <w:i/>
          <w:sz w:val="22"/>
        </w:rPr>
        <w:t>,</w:t>
      </w:r>
      <w:r>
        <w:rPr>
          <w:b/>
          <w:i/>
          <w:sz w:val="22"/>
        </w:rPr>
        <w:t xml:space="preserve"> the following conditions should be supported:</w:t>
      </w:r>
    </w:p>
    <w:p w14:paraId="6E5CB755" w14:textId="77777777" w:rsidR="00856C6F" w:rsidRDefault="00856C6F" w:rsidP="00856C6F">
      <w:pPr>
        <w:pStyle w:val="3GPPText"/>
        <w:numPr>
          <w:ilvl w:val="0"/>
          <w:numId w:val="44"/>
        </w:numPr>
        <w:rPr>
          <w:b/>
          <w:i/>
          <w:sz w:val="22"/>
        </w:rPr>
      </w:pPr>
      <w:r w:rsidRPr="004330E5">
        <w:rPr>
          <w:b/>
          <w:i/>
          <w:sz w:val="22"/>
        </w:rPr>
        <w:t>Condition 1-A-2:</w:t>
      </w:r>
      <w:r>
        <w:rPr>
          <w:b/>
          <w:i/>
          <w:sz w:val="22"/>
        </w:rPr>
        <w:t xml:space="preserve"> r</w:t>
      </w:r>
      <w:r w:rsidRPr="004330E5">
        <w:rPr>
          <w:b/>
          <w:i/>
          <w:sz w:val="22"/>
        </w:rPr>
        <w:t>esource(s) excluding slot(s) where UE-A, when it is intended receiver of UE-B, does not expect to perform SL reception from UE-B</w:t>
      </w:r>
      <w:r>
        <w:rPr>
          <w:b/>
          <w:i/>
          <w:sz w:val="22"/>
        </w:rPr>
        <w:t>.</w:t>
      </w:r>
    </w:p>
    <w:p w14:paraId="04C14EEA" w14:textId="5B4D5577" w:rsidR="00856C6F" w:rsidRPr="00856C6F" w:rsidRDefault="00856C6F" w:rsidP="00856C6F">
      <w:pPr>
        <w:pStyle w:val="3GPPText"/>
        <w:numPr>
          <w:ilvl w:val="0"/>
          <w:numId w:val="44"/>
        </w:numPr>
        <w:rPr>
          <w:b/>
          <w:i/>
          <w:sz w:val="22"/>
        </w:rPr>
      </w:pPr>
      <w:r w:rsidRPr="004330E5">
        <w:rPr>
          <w:b/>
          <w:i/>
          <w:sz w:val="22"/>
        </w:rPr>
        <w:t>Condition 1-A-3: Resource(s) satisfying UE-B’s traffic requirement (if available)</w:t>
      </w:r>
      <w:r>
        <w:rPr>
          <w:b/>
          <w:i/>
          <w:sz w:val="22"/>
        </w:rPr>
        <w:t>.</w:t>
      </w:r>
    </w:p>
    <w:p w14:paraId="06FD2487" w14:textId="4F1A74E4" w:rsidR="00856C6F" w:rsidRDefault="00856C6F" w:rsidP="00856C6F">
      <w:pPr>
        <w:pStyle w:val="3GPPText"/>
        <w:rPr>
          <w:b/>
          <w:i/>
          <w:sz w:val="22"/>
        </w:rPr>
      </w:pPr>
      <w:r w:rsidRPr="00C300EF">
        <w:rPr>
          <w:rFonts w:hint="eastAsia"/>
          <w:b/>
          <w:i/>
          <w:sz w:val="22"/>
        </w:rPr>
        <w:t>P</w:t>
      </w:r>
      <w:r w:rsidRPr="00C300EF">
        <w:rPr>
          <w:b/>
          <w:i/>
          <w:sz w:val="22"/>
        </w:rPr>
        <w:t xml:space="preserve">roposal </w:t>
      </w:r>
      <w:r>
        <w:rPr>
          <w:rFonts w:hint="eastAsia"/>
          <w:b/>
          <w:i/>
          <w:sz w:val="22"/>
        </w:rPr>
        <w:t>2</w:t>
      </w:r>
      <w:r w:rsidRPr="00C300EF">
        <w:rPr>
          <w:b/>
          <w:i/>
          <w:sz w:val="22"/>
        </w:rPr>
        <w:t xml:space="preserve">: </w:t>
      </w:r>
      <w:r>
        <w:rPr>
          <w:rFonts w:hint="eastAsia"/>
          <w:b/>
          <w:i/>
          <w:sz w:val="22"/>
        </w:rPr>
        <w:t>T</w:t>
      </w:r>
      <w:r w:rsidRPr="004330E5">
        <w:rPr>
          <w:b/>
          <w:i/>
          <w:sz w:val="22"/>
        </w:rPr>
        <w:t>o determine inter-UE coordination information of preferred resource set</w:t>
      </w:r>
      <w:r>
        <w:rPr>
          <w:rFonts w:hint="eastAsia"/>
          <w:b/>
          <w:i/>
          <w:sz w:val="22"/>
        </w:rPr>
        <w:t>,</w:t>
      </w:r>
      <w:r>
        <w:rPr>
          <w:b/>
          <w:i/>
          <w:sz w:val="22"/>
        </w:rPr>
        <w:t xml:space="preserve"> the following condition should be supported:</w:t>
      </w:r>
    </w:p>
    <w:p w14:paraId="386F0764" w14:textId="77777777" w:rsidR="00856C6F" w:rsidRDefault="00856C6F" w:rsidP="00856C6F">
      <w:pPr>
        <w:pStyle w:val="3GPPText"/>
        <w:numPr>
          <w:ilvl w:val="0"/>
          <w:numId w:val="44"/>
        </w:numPr>
        <w:rPr>
          <w:b/>
          <w:i/>
          <w:sz w:val="22"/>
        </w:rPr>
      </w:pPr>
      <w:r w:rsidRPr="004330E5">
        <w:rPr>
          <w:b/>
          <w:i/>
          <w:sz w:val="22"/>
        </w:rPr>
        <w:t>Condition 1-A-</w:t>
      </w:r>
      <w:r>
        <w:rPr>
          <w:rFonts w:hint="eastAsia"/>
          <w:b/>
          <w:i/>
          <w:sz w:val="22"/>
        </w:rPr>
        <w:t>4</w:t>
      </w:r>
      <w:r w:rsidRPr="004330E5">
        <w:rPr>
          <w:b/>
          <w:i/>
          <w:sz w:val="22"/>
        </w:rPr>
        <w:t>:</w:t>
      </w:r>
      <w:r w:rsidRPr="00856C6F">
        <w:rPr>
          <w:b/>
          <w:i/>
          <w:sz w:val="22"/>
        </w:rPr>
        <w:t xml:space="preserve"> r</w:t>
      </w:r>
      <w:r w:rsidRPr="00061049">
        <w:rPr>
          <w:b/>
          <w:i/>
          <w:sz w:val="22"/>
        </w:rPr>
        <w:t>esource(s) excluding slot(s) where UE-A cannot monitor.</w:t>
      </w:r>
    </w:p>
    <w:p w14:paraId="5C703615" w14:textId="2863985D" w:rsidR="00856C6F" w:rsidRDefault="00856C6F" w:rsidP="00856C6F">
      <w:pPr>
        <w:pStyle w:val="3GPPText"/>
        <w:rPr>
          <w:b/>
          <w:i/>
          <w:sz w:val="22"/>
        </w:rPr>
      </w:pPr>
      <w:r w:rsidRPr="004853FC">
        <w:rPr>
          <w:rFonts w:hint="eastAsia"/>
          <w:b/>
          <w:i/>
          <w:sz w:val="22"/>
        </w:rPr>
        <w:t>P</w:t>
      </w:r>
      <w:r w:rsidRPr="004853FC">
        <w:rPr>
          <w:b/>
          <w:i/>
          <w:sz w:val="22"/>
        </w:rPr>
        <w:t xml:space="preserve">roposal </w:t>
      </w:r>
      <w:r>
        <w:rPr>
          <w:rFonts w:hint="eastAsia"/>
          <w:b/>
          <w:i/>
          <w:sz w:val="22"/>
        </w:rPr>
        <w:t>3</w:t>
      </w:r>
      <w:r w:rsidRPr="004853FC">
        <w:rPr>
          <w:b/>
          <w:i/>
          <w:sz w:val="22"/>
        </w:rPr>
        <w:t>:</w:t>
      </w:r>
      <w:r w:rsidRPr="00CB253B">
        <w:rPr>
          <w:b/>
          <w:i/>
          <w:sz w:val="22"/>
        </w:rPr>
        <w:t xml:space="preserve"> </w:t>
      </w:r>
      <w:r>
        <w:rPr>
          <w:rFonts w:hint="eastAsia"/>
          <w:b/>
          <w:i/>
          <w:sz w:val="22"/>
        </w:rPr>
        <w:t>T</w:t>
      </w:r>
      <w:r w:rsidRPr="004330E5">
        <w:rPr>
          <w:b/>
          <w:i/>
          <w:sz w:val="22"/>
        </w:rPr>
        <w:t xml:space="preserve">o determine inter-UE coordination information of </w:t>
      </w:r>
      <w:r>
        <w:rPr>
          <w:rFonts w:hint="eastAsia"/>
          <w:b/>
          <w:i/>
          <w:sz w:val="22"/>
        </w:rPr>
        <w:t>non-</w:t>
      </w:r>
      <w:r w:rsidRPr="004330E5">
        <w:rPr>
          <w:b/>
          <w:i/>
          <w:sz w:val="22"/>
        </w:rPr>
        <w:t>preferred resource set</w:t>
      </w:r>
      <w:r>
        <w:rPr>
          <w:rFonts w:hint="eastAsia"/>
          <w:b/>
          <w:i/>
          <w:sz w:val="22"/>
        </w:rPr>
        <w:t>,</w:t>
      </w:r>
      <w:r>
        <w:rPr>
          <w:b/>
          <w:i/>
          <w:sz w:val="22"/>
        </w:rPr>
        <w:t xml:space="preserve"> the following condition should be supported:</w:t>
      </w:r>
    </w:p>
    <w:p w14:paraId="14BDCD3B" w14:textId="32BA1FC6" w:rsidR="00E022B7" w:rsidRDefault="00856C6F" w:rsidP="00856C6F">
      <w:pPr>
        <w:pStyle w:val="3GPPText"/>
        <w:numPr>
          <w:ilvl w:val="0"/>
          <w:numId w:val="44"/>
        </w:numPr>
        <w:rPr>
          <w:b/>
          <w:i/>
        </w:rPr>
      </w:pPr>
      <w:r w:rsidRPr="004330E5">
        <w:rPr>
          <w:b/>
          <w:i/>
          <w:sz w:val="22"/>
        </w:rPr>
        <w:t>Condition 1-</w:t>
      </w:r>
      <w:r>
        <w:rPr>
          <w:rFonts w:hint="eastAsia"/>
          <w:b/>
          <w:i/>
          <w:sz w:val="22"/>
        </w:rPr>
        <w:t>B</w:t>
      </w:r>
      <w:r w:rsidRPr="004330E5">
        <w:rPr>
          <w:b/>
          <w:i/>
          <w:sz w:val="22"/>
        </w:rPr>
        <w:t>-2:</w:t>
      </w:r>
      <w:r w:rsidRPr="00EE6FF2">
        <w:rPr>
          <w:rFonts w:hint="eastAsia"/>
        </w:rPr>
        <w:t xml:space="preserve"> </w:t>
      </w:r>
      <w:r>
        <w:rPr>
          <w:rFonts w:hint="eastAsia"/>
          <w:b/>
          <w:i/>
          <w:sz w:val="22"/>
        </w:rPr>
        <w:t>r</w:t>
      </w:r>
      <w:r w:rsidRPr="00EE6FF2">
        <w:rPr>
          <w:b/>
          <w:i/>
          <w:sz w:val="22"/>
        </w:rPr>
        <w:t>esource(s) (e.g., slot(s)) where UE-A, when it is intended receiver of UE-B, does not expect to perform SL reception from UE-B</w:t>
      </w:r>
      <w:r>
        <w:rPr>
          <w:b/>
          <w:i/>
          <w:sz w:val="22"/>
        </w:rPr>
        <w:t>.</w:t>
      </w:r>
    </w:p>
    <w:p w14:paraId="24AB3E68" w14:textId="77777777" w:rsidR="00856C6F" w:rsidRPr="00B81AB8" w:rsidRDefault="00856C6F" w:rsidP="00856C6F">
      <w:pPr>
        <w:pStyle w:val="3GPPText"/>
        <w:rPr>
          <w:b/>
          <w:i/>
          <w:strike/>
          <w:sz w:val="22"/>
        </w:rPr>
      </w:pPr>
      <w:r w:rsidRPr="00B81AB8">
        <w:rPr>
          <w:b/>
          <w:i/>
          <w:sz w:val="22"/>
        </w:rPr>
        <w:t xml:space="preserve">Proposal </w:t>
      </w:r>
      <w:r>
        <w:rPr>
          <w:b/>
          <w:i/>
          <w:sz w:val="22"/>
        </w:rPr>
        <w:t>4</w:t>
      </w:r>
      <w:r w:rsidRPr="00B81AB8">
        <w:rPr>
          <w:b/>
          <w:i/>
          <w:sz w:val="22"/>
        </w:rPr>
        <w:t xml:space="preserve">: </w:t>
      </w:r>
      <w:r>
        <w:rPr>
          <w:b/>
          <w:i/>
          <w:sz w:val="22"/>
        </w:rPr>
        <w:t xml:space="preserve">The working assumption that </w:t>
      </w:r>
      <w:r w:rsidRPr="0004089D">
        <w:rPr>
          <w:b/>
          <w:i/>
          <w:sz w:val="22"/>
        </w:rPr>
        <w:t xml:space="preserve">A UE that satisfies </w:t>
      </w:r>
      <w:r>
        <w:rPr>
          <w:b/>
          <w:i/>
          <w:sz w:val="22"/>
        </w:rPr>
        <w:t>some special</w:t>
      </w:r>
      <w:r w:rsidRPr="0004089D">
        <w:rPr>
          <w:b/>
          <w:i/>
          <w:sz w:val="22"/>
        </w:rPr>
        <w:t xml:space="preserve"> condition</w:t>
      </w:r>
      <w:r>
        <w:rPr>
          <w:b/>
          <w:i/>
          <w:sz w:val="22"/>
        </w:rPr>
        <w:t>s</w:t>
      </w:r>
      <w:r w:rsidRPr="0004089D">
        <w:rPr>
          <w:b/>
          <w:i/>
          <w:sz w:val="22"/>
        </w:rPr>
        <w:t xml:space="preserve"> and sends inter-UE coordination information is UE-A</w:t>
      </w:r>
      <w:r>
        <w:rPr>
          <w:b/>
          <w:i/>
          <w:sz w:val="22"/>
        </w:rPr>
        <w:t xml:space="preserve"> should be confirmed.</w:t>
      </w:r>
    </w:p>
    <w:p w14:paraId="4EF482EE" w14:textId="77777777" w:rsidR="00856C6F" w:rsidRPr="00B81AB8" w:rsidRDefault="00856C6F" w:rsidP="00856C6F">
      <w:pPr>
        <w:pStyle w:val="3GPPText"/>
        <w:rPr>
          <w:b/>
          <w:i/>
          <w:strike/>
          <w:sz w:val="22"/>
        </w:rPr>
      </w:pPr>
      <w:r w:rsidRPr="00B81AB8">
        <w:rPr>
          <w:b/>
          <w:i/>
          <w:sz w:val="22"/>
        </w:rPr>
        <w:t xml:space="preserve">Proposal </w:t>
      </w:r>
      <w:r>
        <w:rPr>
          <w:b/>
          <w:i/>
          <w:sz w:val="22"/>
        </w:rPr>
        <w:t>5</w:t>
      </w:r>
      <w:r w:rsidRPr="00B81AB8">
        <w:rPr>
          <w:b/>
          <w:i/>
          <w:sz w:val="22"/>
        </w:rPr>
        <w:t>:</w:t>
      </w:r>
      <w:r w:rsidRPr="00B81AB8">
        <w:rPr>
          <w:sz w:val="22"/>
        </w:rPr>
        <w:t xml:space="preserve"> </w:t>
      </w:r>
      <w:r>
        <w:rPr>
          <w:b/>
          <w:i/>
          <w:sz w:val="22"/>
        </w:rPr>
        <w:t xml:space="preserve">Confirming the working assumption </w:t>
      </w:r>
      <w:r w:rsidRPr="00592C32">
        <w:rPr>
          <w:b/>
          <w:i/>
          <w:sz w:val="22"/>
        </w:rPr>
        <w:t xml:space="preserve">that at least a destination UE of a TB transmitted by UE-B </w:t>
      </w:r>
      <w:r>
        <w:rPr>
          <w:b/>
          <w:i/>
          <w:sz w:val="22"/>
        </w:rPr>
        <w:t xml:space="preserve">can be UE A, and </w:t>
      </w:r>
      <w:r w:rsidRPr="00592C32">
        <w:rPr>
          <w:b/>
          <w:i/>
          <w:sz w:val="22"/>
        </w:rPr>
        <w:t xml:space="preserve">UE-A can </w:t>
      </w:r>
      <w:r>
        <w:rPr>
          <w:b/>
          <w:i/>
          <w:sz w:val="22"/>
        </w:rPr>
        <w:t xml:space="preserve">also </w:t>
      </w:r>
      <w:r w:rsidRPr="00592C32">
        <w:rPr>
          <w:b/>
          <w:i/>
          <w:sz w:val="22"/>
        </w:rPr>
        <w:t>be other UE(s)</w:t>
      </w:r>
      <w:r>
        <w:rPr>
          <w:b/>
          <w:i/>
          <w:sz w:val="22"/>
        </w:rPr>
        <w:t>.</w:t>
      </w:r>
    </w:p>
    <w:p w14:paraId="31AB85F8" w14:textId="77777777" w:rsidR="00856C6F" w:rsidRDefault="00856C6F" w:rsidP="00856C6F">
      <w:pPr>
        <w:pStyle w:val="3GPPText"/>
        <w:rPr>
          <w:b/>
          <w:i/>
          <w:sz w:val="22"/>
        </w:rPr>
      </w:pPr>
      <w:r w:rsidRPr="00B81AB8">
        <w:rPr>
          <w:b/>
          <w:i/>
          <w:sz w:val="22"/>
        </w:rPr>
        <w:t xml:space="preserve">Proposal </w:t>
      </w:r>
      <w:r>
        <w:rPr>
          <w:b/>
          <w:i/>
          <w:sz w:val="22"/>
        </w:rPr>
        <w:t>6</w:t>
      </w:r>
      <w:r w:rsidRPr="00B81AB8">
        <w:rPr>
          <w:rFonts w:hint="eastAsia"/>
          <w:b/>
          <w:i/>
          <w:sz w:val="22"/>
        </w:rPr>
        <w:t>:</w:t>
      </w:r>
      <w:r w:rsidRPr="00B81AB8">
        <w:rPr>
          <w:b/>
          <w:i/>
          <w:sz w:val="22"/>
        </w:rPr>
        <w:t xml:space="preserve"> MAC CE or </w:t>
      </w:r>
      <w:r>
        <w:rPr>
          <w:b/>
          <w:i/>
          <w:sz w:val="22"/>
        </w:rPr>
        <w:t>PSCCH</w:t>
      </w:r>
      <w:r w:rsidRPr="00B81AB8" w:rsidDel="001D29AA">
        <w:rPr>
          <w:rFonts w:hint="eastAsia"/>
          <w:b/>
          <w:i/>
          <w:sz w:val="22"/>
        </w:rPr>
        <w:t xml:space="preserve"> </w:t>
      </w:r>
      <w:r w:rsidRPr="00B81AB8">
        <w:rPr>
          <w:b/>
          <w:i/>
          <w:sz w:val="22"/>
        </w:rPr>
        <w:t xml:space="preserve">should be supported as the container </w:t>
      </w:r>
      <w:r>
        <w:rPr>
          <w:b/>
          <w:i/>
          <w:sz w:val="22"/>
        </w:rPr>
        <w:t>in scheme 1</w:t>
      </w:r>
      <w:r w:rsidRPr="00B81AB8">
        <w:rPr>
          <w:b/>
          <w:i/>
          <w:sz w:val="22"/>
        </w:rPr>
        <w:t>.</w:t>
      </w:r>
    </w:p>
    <w:p w14:paraId="44AA267F" w14:textId="77777777" w:rsidR="00856C6F" w:rsidRDefault="00856C6F" w:rsidP="00856C6F">
      <w:pPr>
        <w:pStyle w:val="3GPPText"/>
        <w:rPr>
          <w:b/>
          <w:i/>
          <w:sz w:val="22"/>
        </w:rPr>
      </w:pPr>
      <w:r w:rsidRPr="00FB7291">
        <w:rPr>
          <w:b/>
          <w:i/>
          <w:sz w:val="22"/>
        </w:rPr>
        <w:t xml:space="preserve">Proposal </w:t>
      </w:r>
      <w:r>
        <w:rPr>
          <w:b/>
          <w:i/>
          <w:sz w:val="22"/>
        </w:rPr>
        <w:t>7</w:t>
      </w:r>
      <w:r w:rsidRPr="00FB7291">
        <w:rPr>
          <w:rFonts w:hint="eastAsia"/>
          <w:b/>
          <w:i/>
          <w:sz w:val="22"/>
        </w:rPr>
        <w:t>:</w:t>
      </w:r>
      <w:r>
        <w:rPr>
          <w:b/>
          <w:i/>
          <w:sz w:val="22"/>
        </w:rPr>
        <w:t xml:space="preserve"> In scheme 1, a</w:t>
      </w:r>
      <w:r w:rsidRPr="00FB7291">
        <w:rPr>
          <w:b/>
          <w:i/>
          <w:sz w:val="22"/>
        </w:rPr>
        <w:t>ll cast</w:t>
      </w:r>
      <w:r w:rsidRPr="00FB7291">
        <w:rPr>
          <w:rFonts w:hint="eastAsia"/>
          <w:b/>
          <w:i/>
          <w:sz w:val="22"/>
        </w:rPr>
        <w:t xml:space="preserve"> type should</w:t>
      </w:r>
      <w:r w:rsidRPr="00FB7291">
        <w:rPr>
          <w:b/>
          <w:i/>
          <w:sz w:val="22"/>
        </w:rPr>
        <w:t xml:space="preserve"> be considered for inter-UE coordination, and the differences in mechanism should be considered among different cast types.</w:t>
      </w:r>
    </w:p>
    <w:p w14:paraId="12C19C45" w14:textId="77777777" w:rsidR="00856C6F" w:rsidRPr="00FB7291" w:rsidRDefault="00856C6F" w:rsidP="00856C6F">
      <w:pPr>
        <w:pStyle w:val="3GPPText"/>
        <w:rPr>
          <w:b/>
          <w:i/>
          <w:sz w:val="22"/>
        </w:rPr>
      </w:pPr>
      <w:r w:rsidRPr="00FB7291">
        <w:rPr>
          <w:b/>
          <w:i/>
          <w:sz w:val="22"/>
        </w:rPr>
        <w:t xml:space="preserve">Proposal </w:t>
      </w:r>
      <w:r>
        <w:rPr>
          <w:b/>
          <w:i/>
          <w:sz w:val="22"/>
        </w:rPr>
        <w:t>8</w:t>
      </w:r>
      <w:r w:rsidRPr="00FB7291">
        <w:rPr>
          <w:rFonts w:hint="eastAsia"/>
          <w:b/>
          <w:i/>
          <w:sz w:val="22"/>
        </w:rPr>
        <w:t>:</w:t>
      </w:r>
      <w:r>
        <w:rPr>
          <w:b/>
          <w:i/>
          <w:sz w:val="22"/>
        </w:rPr>
        <w:t xml:space="preserve"> In scheme 1, At least unicast should be supported for inter-UE coordination information</w:t>
      </w:r>
      <w:r w:rsidRPr="00FB7291">
        <w:rPr>
          <w:b/>
          <w:i/>
          <w:sz w:val="22"/>
        </w:rPr>
        <w:t xml:space="preserve"> transmission</w:t>
      </w:r>
      <w:r>
        <w:rPr>
          <w:b/>
          <w:i/>
          <w:sz w:val="22"/>
        </w:rPr>
        <w:t>.</w:t>
      </w:r>
    </w:p>
    <w:p w14:paraId="60D01AD1" w14:textId="706451AB" w:rsidR="00856C6F" w:rsidRDefault="00856C6F" w:rsidP="00856C6F">
      <w:pPr>
        <w:rPr>
          <w:b/>
          <w:i/>
          <w:lang w:eastAsia="zh-CN"/>
        </w:rPr>
      </w:pPr>
      <w:r w:rsidRPr="00F33719">
        <w:rPr>
          <w:rFonts w:hint="eastAsia"/>
          <w:b/>
          <w:i/>
          <w:lang w:eastAsia="zh-CN"/>
        </w:rPr>
        <w:t>P</w:t>
      </w:r>
      <w:r w:rsidRPr="00F33719">
        <w:rPr>
          <w:b/>
          <w:i/>
          <w:lang w:eastAsia="zh-CN"/>
        </w:rPr>
        <w:t>roposal</w:t>
      </w:r>
      <w:r>
        <w:rPr>
          <w:b/>
          <w:i/>
          <w:lang w:eastAsia="zh-CN"/>
        </w:rPr>
        <w:t xml:space="preserve"> </w:t>
      </w:r>
      <w:r>
        <w:rPr>
          <w:rFonts w:hint="eastAsia"/>
          <w:b/>
          <w:i/>
          <w:lang w:eastAsia="zh-CN"/>
        </w:rPr>
        <w:t>9</w:t>
      </w:r>
      <w:r w:rsidRPr="00F33719">
        <w:rPr>
          <w:b/>
          <w:i/>
          <w:lang w:eastAsia="zh-CN"/>
        </w:rPr>
        <w:t>: For Condition 2-A-1, priority should be considered</w:t>
      </w:r>
      <w:r>
        <w:rPr>
          <w:b/>
          <w:i/>
          <w:lang w:eastAsia="zh-CN"/>
        </w:rPr>
        <w:t xml:space="preserve"> as</w:t>
      </w:r>
      <w:r w:rsidRPr="00F33719">
        <w:rPr>
          <w:b/>
          <w:i/>
          <w:lang w:eastAsia="zh-CN"/>
        </w:rPr>
        <w:t xml:space="preserve"> </w:t>
      </w:r>
      <w:r w:rsidRPr="0067335F">
        <w:rPr>
          <w:b/>
          <w:i/>
          <w:lang w:eastAsia="zh-CN"/>
        </w:rPr>
        <w:t>additional criteria</w:t>
      </w:r>
      <w:r w:rsidRPr="00F33719">
        <w:rPr>
          <w:b/>
          <w:i/>
          <w:lang w:eastAsia="zh-CN"/>
        </w:rPr>
        <w:t>.</w:t>
      </w:r>
      <w:r w:rsidRPr="0067335F">
        <w:rPr>
          <w:rFonts w:hint="eastAsia"/>
          <w:b/>
          <w:i/>
          <w:lang w:eastAsia="zh-CN"/>
        </w:rPr>
        <w:t xml:space="preserve"> </w:t>
      </w:r>
    </w:p>
    <w:p w14:paraId="2AA1A303" w14:textId="77777777" w:rsidR="00856C6F" w:rsidRPr="004175A4" w:rsidRDefault="00856C6F" w:rsidP="00856C6F">
      <w:pPr>
        <w:rPr>
          <w:b/>
          <w:i/>
          <w:lang w:eastAsia="zh-CN"/>
        </w:rPr>
      </w:pPr>
      <w:r w:rsidRPr="00F33719">
        <w:rPr>
          <w:rFonts w:hint="eastAsia"/>
          <w:b/>
          <w:i/>
          <w:lang w:eastAsia="zh-CN"/>
        </w:rPr>
        <w:t>P</w:t>
      </w:r>
      <w:r w:rsidRPr="00F33719">
        <w:rPr>
          <w:b/>
          <w:i/>
          <w:lang w:eastAsia="zh-CN"/>
        </w:rPr>
        <w:t>roposal</w:t>
      </w:r>
      <w:r>
        <w:rPr>
          <w:b/>
          <w:i/>
          <w:lang w:eastAsia="zh-CN"/>
        </w:rPr>
        <w:t xml:space="preserve"> </w:t>
      </w:r>
      <w:r>
        <w:rPr>
          <w:rFonts w:hint="eastAsia"/>
          <w:b/>
          <w:i/>
          <w:lang w:eastAsia="zh-CN"/>
        </w:rPr>
        <w:t>10</w:t>
      </w:r>
      <w:r w:rsidRPr="00F33719">
        <w:rPr>
          <w:b/>
          <w:i/>
          <w:lang w:eastAsia="zh-CN"/>
        </w:rPr>
        <w:t xml:space="preserve">: </w:t>
      </w:r>
      <w:r w:rsidRPr="004175A4">
        <w:rPr>
          <w:b/>
          <w:i/>
          <w:lang w:eastAsia="zh-CN"/>
        </w:rPr>
        <w:t xml:space="preserve">To determine inter-UE coordination information of </w:t>
      </w:r>
      <w:r>
        <w:rPr>
          <w:b/>
          <w:i/>
          <w:lang w:eastAsia="zh-CN"/>
        </w:rPr>
        <w:t>scheme 2</w:t>
      </w:r>
      <w:r w:rsidRPr="004175A4">
        <w:rPr>
          <w:b/>
          <w:i/>
          <w:lang w:eastAsia="zh-CN"/>
        </w:rPr>
        <w:t>, the following condition should be supported:</w:t>
      </w:r>
    </w:p>
    <w:p w14:paraId="15F770D3" w14:textId="7C263823" w:rsidR="00856C6F" w:rsidRPr="00820A8D" w:rsidRDefault="00856C6F" w:rsidP="00820A8D">
      <w:pPr>
        <w:pStyle w:val="3GPPText"/>
        <w:numPr>
          <w:ilvl w:val="0"/>
          <w:numId w:val="44"/>
        </w:numPr>
        <w:rPr>
          <w:b/>
          <w:i/>
          <w:sz w:val="22"/>
        </w:rPr>
      </w:pPr>
      <w:bookmarkStart w:id="5" w:name="_GoBack"/>
      <w:bookmarkEnd w:id="5"/>
      <w:r w:rsidRPr="00820A8D">
        <w:rPr>
          <w:b/>
          <w:i/>
          <w:sz w:val="22"/>
        </w:rPr>
        <w:t>Condition 2-A-2: resource(s) (e.g., slot(s)) where UE-A, when it is intended receiver of UE-B, does not expect to perform SL reception from UE-B due to half duplex operation.</w:t>
      </w:r>
    </w:p>
    <w:p w14:paraId="2961B6B6" w14:textId="701DC44C" w:rsidR="00856C6F" w:rsidRDefault="00856C6F" w:rsidP="00856C6F">
      <w:pPr>
        <w:rPr>
          <w:b/>
          <w:i/>
        </w:rPr>
      </w:pPr>
      <w:r w:rsidRPr="00FB7291">
        <w:rPr>
          <w:b/>
          <w:i/>
        </w:rPr>
        <w:t>P</w:t>
      </w:r>
      <w:r w:rsidRPr="00FB7291">
        <w:rPr>
          <w:rFonts w:hint="eastAsia"/>
          <w:b/>
          <w:i/>
        </w:rPr>
        <w:t>roposal</w:t>
      </w:r>
      <w:r w:rsidRPr="00FB7291">
        <w:rPr>
          <w:b/>
          <w:i/>
        </w:rPr>
        <w:t xml:space="preserve"> </w:t>
      </w:r>
      <w:r>
        <w:rPr>
          <w:rFonts w:hint="eastAsia"/>
          <w:b/>
          <w:i/>
          <w:lang w:eastAsia="zh-CN"/>
        </w:rPr>
        <w:t>11</w:t>
      </w:r>
      <w:r w:rsidRPr="005669EE">
        <w:rPr>
          <w:rFonts w:hint="eastAsia"/>
          <w:b/>
          <w:i/>
        </w:rPr>
        <w:t>：</w:t>
      </w:r>
      <w:r>
        <w:rPr>
          <w:b/>
          <w:i/>
        </w:rPr>
        <w:t>PSFCH is used as the container for coordination information transmission in scheme 2.</w:t>
      </w:r>
    </w:p>
    <w:p w14:paraId="410099D6" w14:textId="77777777" w:rsidR="00856C6F" w:rsidRPr="00856C6F" w:rsidRDefault="00856C6F" w:rsidP="00856C6F">
      <w:pPr>
        <w:rPr>
          <w:rFonts w:eastAsia="宋体" w:cstheme="minorBidi"/>
          <w:b/>
          <w:i/>
          <w:kern w:val="2"/>
          <w:lang w:eastAsia="zh-CN"/>
        </w:rPr>
      </w:pPr>
    </w:p>
    <w:p w14:paraId="1B789F5D" w14:textId="77777777" w:rsidR="00734D8C" w:rsidRPr="00986494" w:rsidRDefault="00734D8C" w:rsidP="00734D8C">
      <w:pPr>
        <w:pStyle w:val="1"/>
        <w:rPr>
          <w:lang w:eastAsia="zh-CN"/>
        </w:rPr>
      </w:pPr>
      <w:r w:rsidRPr="00986494">
        <w:rPr>
          <w:lang w:eastAsia="zh-CN"/>
        </w:rPr>
        <w:t>References</w:t>
      </w:r>
    </w:p>
    <w:p w14:paraId="10FAC8AD" w14:textId="05963FE4" w:rsidR="00734D8C" w:rsidRPr="00856C6F" w:rsidRDefault="00734D8C" w:rsidP="00856C6F">
      <w:pPr>
        <w:pStyle w:val="References"/>
        <w:rPr>
          <w:lang w:val="en-GB" w:eastAsia="zh-CN"/>
        </w:rPr>
      </w:pPr>
      <w:r>
        <w:rPr>
          <w:lang w:val="en-GB" w:eastAsia="zh-CN"/>
        </w:rPr>
        <w:t xml:space="preserve"> </w:t>
      </w:r>
      <w:r w:rsidRPr="00A132BE">
        <w:rPr>
          <w:lang w:val="en-GB" w:eastAsia="zh-CN"/>
        </w:rPr>
        <w:t>RAN #</w:t>
      </w:r>
      <w:r w:rsidR="00E022B7">
        <w:rPr>
          <w:lang w:val="en-GB" w:eastAsia="zh-CN"/>
        </w:rPr>
        <w:t>90e</w:t>
      </w:r>
      <w:r w:rsidR="00E022B7" w:rsidDel="00AE5FE4">
        <w:rPr>
          <w:lang w:val="en-GB" w:eastAsia="zh-CN"/>
        </w:rPr>
        <w:t xml:space="preserve"> </w:t>
      </w:r>
      <w:r w:rsidR="00E022B7" w:rsidRPr="00E022B7">
        <w:rPr>
          <w:lang w:val="en-GB" w:eastAsia="zh-CN"/>
        </w:rPr>
        <w:t>RP-202846</w:t>
      </w:r>
      <w:r>
        <w:rPr>
          <w:lang w:val="en-GB" w:eastAsia="zh-CN"/>
        </w:rPr>
        <w:t xml:space="preserve">. </w:t>
      </w:r>
    </w:p>
    <w:sectPr w:rsidR="00734D8C"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792BE" w14:textId="77777777" w:rsidR="00201CAE" w:rsidRDefault="00201CAE" w:rsidP="00465862">
      <w:pPr>
        <w:spacing w:after="0"/>
      </w:pPr>
      <w:r>
        <w:separator/>
      </w:r>
    </w:p>
  </w:endnote>
  <w:endnote w:type="continuationSeparator" w:id="0">
    <w:p w14:paraId="3DAFDD74" w14:textId="77777777" w:rsidR="00201CAE" w:rsidRDefault="00201CAE"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Malgun Gothic Semilight"/>
    <w:panose1 w:val="020B0600000101010101"/>
    <w:charset w:val="81"/>
    <w:family w:val="swiss"/>
    <w:pitch w:val="variable"/>
    <w:sig w:usb0="00000000"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F06195" w14:textId="77777777" w:rsidR="00201CAE" w:rsidRDefault="00201CAE" w:rsidP="00465862">
      <w:pPr>
        <w:spacing w:after="0"/>
      </w:pPr>
      <w:r>
        <w:separator/>
      </w:r>
    </w:p>
  </w:footnote>
  <w:footnote w:type="continuationSeparator" w:id="0">
    <w:p w14:paraId="5020F5E5" w14:textId="77777777" w:rsidR="00201CAE" w:rsidRDefault="00201CAE"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10041B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A4D4F50"/>
    <w:multiLevelType w:val="hybridMultilevel"/>
    <w:tmpl w:val="CA329370"/>
    <w:lvl w:ilvl="0" w:tplc="41A26C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3B120FF"/>
    <w:multiLevelType w:val="hybridMultilevel"/>
    <w:tmpl w:val="061EE50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C24006"/>
    <w:multiLevelType w:val="hybridMultilevel"/>
    <w:tmpl w:val="C66CC6F0"/>
    <w:lvl w:ilvl="0" w:tplc="841E0E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A3DEF"/>
    <w:multiLevelType w:val="multilevel"/>
    <w:tmpl w:val="D60E6320"/>
    <w:lvl w:ilvl="0">
      <w:start w:val="1"/>
      <w:numFmt w:val="decimal"/>
      <w:lvlText w:val="%1."/>
      <w:lvlJc w:val="left"/>
      <w:pPr>
        <w:ind w:left="720" w:hanging="7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09564E"/>
    <w:multiLevelType w:val="hybridMultilevel"/>
    <w:tmpl w:val="63764140"/>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23CD38A3"/>
    <w:multiLevelType w:val="hybridMultilevel"/>
    <w:tmpl w:val="E63E5732"/>
    <w:lvl w:ilvl="0" w:tplc="DB60718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15:restartNumberingAfterBreak="0">
    <w:nsid w:val="26972603"/>
    <w:multiLevelType w:val="hybridMultilevel"/>
    <w:tmpl w:val="5A6EB27C"/>
    <w:lvl w:ilvl="0" w:tplc="5FE4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28CB2046"/>
    <w:multiLevelType w:val="hybridMultilevel"/>
    <w:tmpl w:val="EC96E8B4"/>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AEE206F"/>
    <w:multiLevelType w:val="hybridMultilevel"/>
    <w:tmpl w:val="DC483006"/>
    <w:lvl w:ilvl="0" w:tplc="666A460A">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2D9E4755"/>
    <w:multiLevelType w:val="hybridMultilevel"/>
    <w:tmpl w:val="997EFBCC"/>
    <w:lvl w:ilvl="0" w:tplc="010EE8F8">
      <w:start w:val="1"/>
      <w:numFmt w:val="bullet"/>
      <w:lvlText w:val=""/>
      <w:lvlJc w:val="left"/>
      <w:pPr>
        <w:ind w:left="420" w:hanging="420"/>
      </w:pPr>
      <w:rPr>
        <w:rFonts w:ascii="Symbol" w:hAnsi="Symbo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336D"/>
    <w:multiLevelType w:val="hybridMultilevel"/>
    <w:tmpl w:val="12000C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F81473"/>
    <w:multiLevelType w:val="hybridMultilevel"/>
    <w:tmpl w:val="698CB0A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45D65C75"/>
    <w:multiLevelType w:val="hybridMultilevel"/>
    <w:tmpl w:val="59963A1E"/>
    <w:lvl w:ilvl="0" w:tplc="0F3257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2A840A6"/>
    <w:multiLevelType w:val="hybridMultilevel"/>
    <w:tmpl w:val="C08AF986"/>
    <w:lvl w:ilvl="0" w:tplc="B21C8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57442196"/>
    <w:multiLevelType w:val="hybridMultilevel"/>
    <w:tmpl w:val="146816D0"/>
    <w:lvl w:ilvl="0" w:tplc="8A902A56">
      <w:start w:val="1"/>
      <w:numFmt w:val="bullet"/>
      <w:lvlText w:val="•"/>
      <w:lvlJc w:val="left"/>
      <w:pPr>
        <w:ind w:left="800" w:hanging="400"/>
      </w:pPr>
      <w:rPr>
        <w:rFonts w:ascii="Arial" w:hAnsi="Arial" w:hint="default"/>
        <w:lang w:val="en-GB"/>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681D6158"/>
    <w:multiLevelType w:val="hybridMultilevel"/>
    <w:tmpl w:val="50868F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9B51313"/>
    <w:multiLevelType w:val="hybridMultilevel"/>
    <w:tmpl w:val="49CC6CFC"/>
    <w:lvl w:ilvl="0" w:tplc="B21C8E8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6"/>
  </w:num>
  <w:num w:numId="3">
    <w:abstractNumId w:val="30"/>
  </w:num>
  <w:num w:numId="4">
    <w:abstractNumId w:val="2"/>
  </w:num>
  <w:num w:numId="5">
    <w:abstractNumId w:val="31"/>
  </w:num>
  <w:num w:numId="6">
    <w:abstractNumId w:val="4"/>
  </w:num>
  <w:num w:numId="7">
    <w:abstractNumId w:val="15"/>
  </w:num>
  <w:num w:numId="8">
    <w:abstractNumId w:val="5"/>
  </w:num>
  <w:num w:numId="9">
    <w:abstractNumId w:val="18"/>
  </w:num>
  <w:num w:numId="10">
    <w:abstractNumId w:val="13"/>
  </w:num>
  <w:num w:numId="11">
    <w:abstractNumId w:val="0"/>
  </w:num>
  <w:num w:numId="12">
    <w:abstractNumId w:val="30"/>
  </w:num>
  <w:num w:numId="13">
    <w:abstractNumId w:val="12"/>
  </w:num>
  <w:num w:numId="14">
    <w:abstractNumId w:val="3"/>
  </w:num>
  <w:num w:numId="15">
    <w:abstractNumId w:val="0"/>
  </w:num>
  <w:num w:numId="16">
    <w:abstractNumId w:val="0"/>
  </w:num>
  <w:num w:numId="17">
    <w:abstractNumId w:val="6"/>
  </w:num>
  <w:num w:numId="18">
    <w:abstractNumId w:val="9"/>
  </w:num>
  <w:num w:numId="19">
    <w:abstractNumId w:val="14"/>
  </w:num>
  <w:num w:numId="20">
    <w:abstractNumId w:val="0"/>
  </w:num>
  <w:num w:numId="21">
    <w:abstractNumId w:val="0"/>
  </w:num>
  <w:num w:numId="22">
    <w:abstractNumId w:val="0"/>
  </w:num>
  <w:num w:numId="23">
    <w:abstractNumId w:val="0"/>
  </w:num>
  <w:num w:numId="24">
    <w:abstractNumId w:val="0"/>
  </w:num>
  <w:num w:numId="25">
    <w:abstractNumId w:val="24"/>
  </w:num>
  <w:num w:numId="26">
    <w:abstractNumId w:val="1"/>
  </w:num>
  <w:num w:numId="27">
    <w:abstractNumId w:val="26"/>
  </w:num>
  <w:num w:numId="28">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0"/>
  </w:num>
  <w:num w:numId="31">
    <w:abstractNumId w:val="0"/>
  </w:num>
  <w:num w:numId="32">
    <w:abstractNumId w:val="20"/>
  </w:num>
  <w:num w:numId="33">
    <w:abstractNumId w:val="29"/>
  </w:num>
  <w:num w:numId="34">
    <w:abstractNumId w:val="22"/>
  </w:num>
  <w:num w:numId="35">
    <w:abstractNumId w:val="19"/>
  </w:num>
  <w:num w:numId="36">
    <w:abstractNumId w:val="10"/>
  </w:num>
  <w:num w:numId="37">
    <w:abstractNumId w:val="25"/>
  </w:num>
  <w:num w:numId="38">
    <w:abstractNumId w:val="17"/>
  </w:num>
  <w:num w:numId="39">
    <w:abstractNumId w:val="23"/>
  </w:num>
  <w:num w:numId="40">
    <w:abstractNumId w:val="7"/>
  </w:num>
  <w:num w:numId="41">
    <w:abstractNumId w:val="8"/>
  </w:num>
  <w:num w:numId="42">
    <w:abstractNumId w:val="21"/>
  </w:num>
  <w:num w:numId="43">
    <w:abstractNumId w:val="11"/>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14B75"/>
    <w:rsid w:val="00027BE7"/>
    <w:rsid w:val="0004089D"/>
    <w:rsid w:val="0004688B"/>
    <w:rsid w:val="000470A0"/>
    <w:rsid w:val="00061049"/>
    <w:rsid w:val="000656DB"/>
    <w:rsid w:val="00083F0E"/>
    <w:rsid w:val="000919FF"/>
    <w:rsid w:val="000A1496"/>
    <w:rsid w:val="000A4E17"/>
    <w:rsid w:val="000B5BAF"/>
    <w:rsid w:val="000E6445"/>
    <w:rsid w:val="001064E5"/>
    <w:rsid w:val="001235CC"/>
    <w:rsid w:val="0012565B"/>
    <w:rsid w:val="00134C13"/>
    <w:rsid w:val="00150B9A"/>
    <w:rsid w:val="00154C2F"/>
    <w:rsid w:val="00157DD8"/>
    <w:rsid w:val="00177435"/>
    <w:rsid w:val="0018468C"/>
    <w:rsid w:val="001B3B51"/>
    <w:rsid w:val="001B4C22"/>
    <w:rsid w:val="001D29AA"/>
    <w:rsid w:val="001F0B7B"/>
    <w:rsid w:val="001F0F5A"/>
    <w:rsid w:val="00201CAE"/>
    <w:rsid w:val="0021055E"/>
    <w:rsid w:val="00224F1C"/>
    <w:rsid w:val="0023608F"/>
    <w:rsid w:val="0024296A"/>
    <w:rsid w:val="00244709"/>
    <w:rsid w:val="00254646"/>
    <w:rsid w:val="00263756"/>
    <w:rsid w:val="00263A88"/>
    <w:rsid w:val="0026470A"/>
    <w:rsid w:val="0026562C"/>
    <w:rsid w:val="00273500"/>
    <w:rsid w:val="0027520A"/>
    <w:rsid w:val="002871BF"/>
    <w:rsid w:val="002B211A"/>
    <w:rsid w:val="002D6639"/>
    <w:rsid w:val="002E1DD9"/>
    <w:rsid w:val="00301165"/>
    <w:rsid w:val="00321FE8"/>
    <w:rsid w:val="003301D0"/>
    <w:rsid w:val="00333D38"/>
    <w:rsid w:val="003551D0"/>
    <w:rsid w:val="00355F71"/>
    <w:rsid w:val="00362B27"/>
    <w:rsid w:val="003A1648"/>
    <w:rsid w:val="003B5AF5"/>
    <w:rsid w:val="003B713C"/>
    <w:rsid w:val="003C0A5F"/>
    <w:rsid w:val="003C3371"/>
    <w:rsid w:val="003C343D"/>
    <w:rsid w:val="003D0B36"/>
    <w:rsid w:val="003F23F9"/>
    <w:rsid w:val="003F29D0"/>
    <w:rsid w:val="0040121D"/>
    <w:rsid w:val="00406D4A"/>
    <w:rsid w:val="004153DC"/>
    <w:rsid w:val="004175A4"/>
    <w:rsid w:val="00422EDD"/>
    <w:rsid w:val="004330E5"/>
    <w:rsid w:val="00446F5D"/>
    <w:rsid w:val="00450091"/>
    <w:rsid w:val="00452D1F"/>
    <w:rsid w:val="00455894"/>
    <w:rsid w:val="0045709F"/>
    <w:rsid w:val="00465862"/>
    <w:rsid w:val="00467B3F"/>
    <w:rsid w:val="00475952"/>
    <w:rsid w:val="00476C37"/>
    <w:rsid w:val="004826BB"/>
    <w:rsid w:val="00483B24"/>
    <w:rsid w:val="004853FC"/>
    <w:rsid w:val="00485F88"/>
    <w:rsid w:val="004920A4"/>
    <w:rsid w:val="004C572D"/>
    <w:rsid w:val="004C7F39"/>
    <w:rsid w:val="004D17F3"/>
    <w:rsid w:val="004D5986"/>
    <w:rsid w:val="004D5E7C"/>
    <w:rsid w:val="004D67F8"/>
    <w:rsid w:val="004D6D75"/>
    <w:rsid w:val="004E0FC5"/>
    <w:rsid w:val="004E1507"/>
    <w:rsid w:val="004E2BE5"/>
    <w:rsid w:val="004F0D52"/>
    <w:rsid w:val="00512569"/>
    <w:rsid w:val="0053166F"/>
    <w:rsid w:val="005325B5"/>
    <w:rsid w:val="00544C5E"/>
    <w:rsid w:val="00545FC1"/>
    <w:rsid w:val="0055627D"/>
    <w:rsid w:val="00561231"/>
    <w:rsid w:val="005669EE"/>
    <w:rsid w:val="00570B56"/>
    <w:rsid w:val="00571704"/>
    <w:rsid w:val="005810BA"/>
    <w:rsid w:val="005920B5"/>
    <w:rsid w:val="00592C32"/>
    <w:rsid w:val="00595F55"/>
    <w:rsid w:val="005A17B0"/>
    <w:rsid w:val="005A7F86"/>
    <w:rsid w:val="005B2AE8"/>
    <w:rsid w:val="005C1E49"/>
    <w:rsid w:val="005C70DD"/>
    <w:rsid w:val="005D76C7"/>
    <w:rsid w:val="005E4672"/>
    <w:rsid w:val="005F36B8"/>
    <w:rsid w:val="005F5086"/>
    <w:rsid w:val="006074FE"/>
    <w:rsid w:val="0060751E"/>
    <w:rsid w:val="00607D14"/>
    <w:rsid w:val="006308E1"/>
    <w:rsid w:val="00647E20"/>
    <w:rsid w:val="00652985"/>
    <w:rsid w:val="00653CA3"/>
    <w:rsid w:val="00664E71"/>
    <w:rsid w:val="0067335F"/>
    <w:rsid w:val="00684261"/>
    <w:rsid w:val="0069160B"/>
    <w:rsid w:val="006A4B89"/>
    <w:rsid w:val="006A6184"/>
    <w:rsid w:val="006C4DC3"/>
    <w:rsid w:val="006D1678"/>
    <w:rsid w:val="006D7ECD"/>
    <w:rsid w:val="006E41BE"/>
    <w:rsid w:val="006E5EBD"/>
    <w:rsid w:val="006E7C7A"/>
    <w:rsid w:val="00705E26"/>
    <w:rsid w:val="00707BF5"/>
    <w:rsid w:val="00711A51"/>
    <w:rsid w:val="00714203"/>
    <w:rsid w:val="0072646C"/>
    <w:rsid w:val="00734D8C"/>
    <w:rsid w:val="00743F03"/>
    <w:rsid w:val="00752BF9"/>
    <w:rsid w:val="00766BA6"/>
    <w:rsid w:val="007672B0"/>
    <w:rsid w:val="007A3289"/>
    <w:rsid w:val="007A7AF1"/>
    <w:rsid w:val="007C6F86"/>
    <w:rsid w:val="007D58FF"/>
    <w:rsid w:val="007D6B85"/>
    <w:rsid w:val="007E3D1B"/>
    <w:rsid w:val="007E5036"/>
    <w:rsid w:val="007E6CAB"/>
    <w:rsid w:val="007F1703"/>
    <w:rsid w:val="007F37F0"/>
    <w:rsid w:val="007F63A5"/>
    <w:rsid w:val="007F7ADA"/>
    <w:rsid w:val="00820A8D"/>
    <w:rsid w:val="00827468"/>
    <w:rsid w:val="00856C6F"/>
    <w:rsid w:val="008676F9"/>
    <w:rsid w:val="00874A64"/>
    <w:rsid w:val="0089154C"/>
    <w:rsid w:val="00894840"/>
    <w:rsid w:val="008D06D8"/>
    <w:rsid w:val="008F21F7"/>
    <w:rsid w:val="008F456C"/>
    <w:rsid w:val="008F4E03"/>
    <w:rsid w:val="00905209"/>
    <w:rsid w:val="00907127"/>
    <w:rsid w:val="00913FBD"/>
    <w:rsid w:val="00914E5F"/>
    <w:rsid w:val="009313DD"/>
    <w:rsid w:val="009419B7"/>
    <w:rsid w:val="009577C7"/>
    <w:rsid w:val="00966728"/>
    <w:rsid w:val="0097334D"/>
    <w:rsid w:val="00982320"/>
    <w:rsid w:val="0098298A"/>
    <w:rsid w:val="009872C7"/>
    <w:rsid w:val="0099380B"/>
    <w:rsid w:val="009A0798"/>
    <w:rsid w:val="009A0B4E"/>
    <w:rsid w:val="009C0EEB"/>
    <w:rsid w:val="009C16F4"/>
    <w:rsid w:val="009C76B0"/>
    <w:rsid w:val="009D060B"/>
    <w:rsid w:val="00A06128"/>
    <w:rsid w:val="00A07D3C"/>
    <w:rsid w:val="00A101E9"/>
    <w:rsid w:val="00A20B25"/>
    <w:rsid w:val="00A233C8"/>
    <w:rsid w:val="00A24490"/>
    <w:rsid w:val="00A2470E"/>
    <w:rsid w:val="00A33F7F"/>
    <w:rsid w:val="00A36249"/>
    <w:rsid w:val="00A37511"/>
    <w:rsid w:val="00A46DB6"/>
    <w:rsid w:val="00A60431"/>
    <w:rsid w:val="00A70546"/>
    <w:rsid w:val="00A81479"/>
    <w:rsid w:val="00A849AF"/>
    <w:rsid w:val="00AA3B6B"/>
    <w:rsid w:val="00AA4BBD"/>
    <w:rsid w:val="00AB2709"/>
    <w:rsid w:val="00AC0ED1"/>
    <w:rsid w:val="00AC64C9"/>
    <w:rsid w:val="00AD103A"/>
    <w:rsid w:val="00AE3B21"/>
    <w:rsid w:val="00AE3BA5"/>
    <w:rsid w:val="00AF2B7C"/>
    <w:rsid w:val="00AF45CF"/>
    <w:rsid w:val="00B0288D"/>
    <w:rsid w:val="00B11480"/>
    <w:rsid w:val="00B24671"/>
    <w:rsid w:val="00B306DD"/>
    <w:rsid w:val="00B41870"/>
    <w:rsid w:val="00B45A28"/>
    <w:rsid w:val="00B52B4C"/>
    <w:rsid w:val="00B71023"/>
    <w:rsid w:val="00B73C5D"/>
    <w:rsid w:val="00B81AB8"/>
    <w:rsid w:val="00B833FC"/>
    <w:rsid w:val="00B859BD"/>
    <w:rsid w:val="00B94A13"/>
    <w:rsid w:val="00BA12D1"/>
    <w:rsid w:val="00BA5998"/>
    <w:rsid w:val="00BB0B3F"/>
    <w:rsid w:val="00BB4CFC"/>
    <w:rsid w:val="00BC058D"/>
    <w:rsid w:val="00BD46AB"/>
    <w:rsid w:val="00BD5252"/>
    <w:rsid w:val="00BE096A"/>
    <w:rsid w:val="00BE7025"/>
    <w:rsid w:val="00BE7975"/>
    <w:rsid w:val="00BF02BE"/>
    <w:rsid w:val="00BF1A27"/>
    <w:rsid w:val="00BF4C06"/>
    <w:rsid w:val="00C01FC1"/>
    <w:rsid w:val="00C04E37"/>
    <w:rsid w:val="00C14A3F"/>
    <w:rsid w:val="00C16C55"/>
    <w:rsid w:val="00C17C1D"/>
    <w:rsid w:val="00C2732E"/>
    <w:rsid w:val="00C27D9B"/>
    <w:rsid w:val="00C300EF"/>
    <w:rsid w:val="00C5371F"/>
    <w:rsid w:val="00C632DA"/>
    <w:rsid w:val="00C646BE"/>
    <w:rsid w:val="00C822D8"/>
    <w:rsid w:val="00C83217"/>
    <w:rsid w:val="00C85F61"/>
    <w:rsid w:val="00C97198"/>
    <w:rsid w:val="00CA0300"/>
    <w:rsid w:val="00CA73F4"/>
    <w:rsid w:val="00CB19EC"/>
    <w:rsid w:val="00CB253B"/>
    <w:rsid w:val="00CC5260"/>
    <w:rsid w:val="00CD3BF5"/>
    <w:rsid w:val="00CE7011"/>
    <w:rsid w:val="00D00848"/>
    <w:rsid w:val="00D20D4C"/>
    <w:rsid w:val="00D32C34"/>
    <w:rsid w:val="00D442A1"/>
    <w:rsid w:val="00D741DA"/>
    <w:rsid w:val="00D77B61"/>
    <w:rsid w:val="00D83A6E"/>
    <w:rsid w:val="00D937A1"/>
    <w:rsid w:val="00DB0B96"/>
    <w:rsid w:val="00DB675C"/>
    <w:rsid w:val="00DB6B9F"/>
    <w:rsid w:val="00DB6E5D"/>
    <w:rsid w:val="00DC15D9"/>
    <w:rsid w:val="00DC173D"/>
    <w:rsid w:val="00DC1C88"/>
    <w:rsid w:val="00DC68F8"/>
    <w:rsid w:val="00DD2AC4"/>
    <w:rsid w:val="00DD76D3"/>
    <w:rsid w:val="00DE3965"/>
    <w:rsid w:val="00DE4C04"/>
    <w:rsid w:val="00DE5BF9"/>
    <w:rsid w:val="00DF044F"/>
    <w:rsid w:val="00DF16F9"/>
    <w:rsid w:val="00DF315E"/>
    <w:rsid w:val="00E022B7"/>
    <w:rsid w:val="00E24D7C"/>
    <w:rsid w:val="00E41199"/>
    <w:rsid w:val="00E41E64"/>
    <w:rsid w:val="00E45DC5"/>
    <w:rsid w:val="00E63E93"/>
    <w:rsid w:val="00E662F9"/>
    <w:rsid w:val="00E810DC"/>
    <w:rsid w:val="00E92921"/>
    <w:rsid w:val="00E93B25"/>
    <w:rsid w:val="00E94EB7"/>
    <w:rsid w:val="00E97FBD"/>
    <w:rsid w:val="00EA1363"/>
    <w:rsid w:val="00EB339E"/>
    <w:rsid w:val="00EB62B5"/>
    <w:rsid w:val="00EC09B8"/>
    <w:rsid w:val="00EC2DC1"/>
    <w:rsid w:val="00EC3650"/>
    <w:rsid w:val="00ED36BD"/>
    <w:rsid w:val="00EE602A"/>
    <w:rsid w:val="00EE641F"/>
    <w:rsid w:val="00EE6FF2"/>
    <w:rsid w:val="00EF3EEA"/>
    <w:rsid w:val="00EF3F74"/>
    <w:rsid w:val="00EF42BF"/>
    <w:rsid w:val="00F105FA"/>
    <w:rsid w:val="00F12DF2"/>
    <w:rsid w:val="00F223A0"/>
    <w:rsid w:val="00F225B2"/>
    <w:rsid w:val="00F33719"/>
    <w:rsid w:val="00F33A7D"/>
    <w:rsid w:val="00F3518C"/>
    <w:rsid w:val="00F740BC"/>
    <w:rsid w:val="00F7718E"/>
    <w:rsid w:val="00F87141"/>
    <w:rsid w:val="00F8749F"/>
    <w:rsid w:val="00F92BF0"/>
    <w:rsid w:val="00F97796"/>
    <w:rsid w:val="00FA38EB"/>
    <w:rsid w:val="00FB7291"/>
    <w:rsid w:val="00FC152A"/>
    <w:rsid w:val="00FD1D4B"/>
    <w:rsid w:val="00FE2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99"/>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semiHidden/>
    <w:unhideWhenUsed/>
    <w:rsid w:val="00F223A0"/>
    <w:rPr>
      <w:sz w:val="21"/>
      <w:szCs w:val="21"/>
    </w:rPr>
  </w:style>
  <w:style w:type="paragraph" w:styleId="a8">
    <w:name w:val="annotation text"/>
    <w:basedOn w:val="a"/>
    <w:link w:val="a9"/>
    <w:uiPriority w:val="99"/>
    <w:semiHidden/>
    <w:unhideWhenUsed/>
    <w:rsid w:val="00F223A0"/>
    <w:pPr>
      <w:jc w:val="left"/>
    </w:pPr>
  </w:style>
  <w:style w:type="character" w:customStyle="1" w:styleId="a9">
    <w:name w:val="批注文字 字符"/>
    <w:basedOn w:val="a0"/>
    <w:link w:val="a8"/>
    <w:uiPriority w:val="99"/>
    <w:semiHidden/>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9B80E-BEE4-471A-A08E-5F38490C5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3808</TotalTime>
  <Pages>7</Pages>
  <Words>2590</Words>
  <Characters>14767</Characters>
  <Application>Microsoft Office Word</Application>
  <DocSecurity>0</DocSecurity>
  <Lines>123</Lines>
  <Paragraphs>34</Paragraphs>
  <ScaleCrop>false</ScaleCrop>
  <Company/>
  <LinksUpToDate>false</LinksUpToDate>
  <CharactersWithSpaces>17323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65</cp:revision>
  <dcterms:created xsi:type="dcterms:W3CDTF">2021-08-03T01:41:00Z</dcterms:created>
  <dcterms:modified xsi:type="dcterms:W3CDTF">2021-09-29T06:41:00Z</dcterms:modified>
</cp:coreProperties>
</file>